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D6" w:rsidRDefault="004872D6" w:rsidP="007D6EDD">
      <w:pPr>
        <w:rPr>
          <w:b/>
          <w:sz w:val="28"/>
          <w:szCs w:val="28"/>
          <w:lang w:val="kk-KZ"/>
        </w:rPr>
      </w:pPr>
      <w:bookmarkStart w:id="0" w:name="_GoBack"/>
      <w:bookmarkEnd w:id="0"/>
    </w:p>
    <w:p w:rsidR="007226BF" w:rsidRPr="00D7084D" w:rsidRDefault="007226BF" w:rsidP="00722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по </w:t>
      </w:r>
      <w:proofErr w:type="gramStart"/>
      <w:r>
        <w:rPr>
          <w:b/>
          <w:sz w:val="28"/>
          <w:szCs w:val="28"/>
        </w:rPr>
        <w:t>картам-</w:t>
      </w:r>
      <w:r w:rsidRPr="00012FB2">
        <w:rPr>
          <w:b/>
          <w:sz w:val="28"/>
          <w:szCs w:val="28"/>
        </w:rPr>
        <w:t>сообщений</w:t>
      </w:r>
      <w:proofErr w:type="gramEnd"/>
      <w:r w:rsidRPr="00012FB2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  <w:lang w:val="kk-KZ"/>
        </w:rPr>
        <w:t>май</w:t>
      </w:r>
      <w:r>
        <w:rPr>
          <w:b/>
          <w:sz w:val="28"/>
          <w:szCs w:val="28"/>
        </w:rPr>
        <w:t xml:space="preserve"> 2019 </w:t>
      </w:r>
      <w:r w:rsidRPr="00012FB2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ода</w:t>
      </w:r>
    </w:p>
    <w:p w:rsidR="007226BF" w:rsidRPr="007226BF" w:rsidRDefault="007226BF" w:rsidP="007226BF">
      <w:pPr>
        <w:jc w:val="center"/>
        <w:rPr>
          <w:b/>
          <w:sz w:val="28"/>
          <w:szCs w:val="28"/>
          <w:lang w:val="kk-KZ"/>
        </w:rPr>
      </w:pPr>
      <w:r w:rsidRPr="004D290B">
        <w:rPr>
          <w:b/>
          <w:sz w:val="28"/>
          <w:szCs w:val="28"/>
        </w:rPr>
        <w:t xml:space="preserve">I. Количество карт-сообщений о побочных действиях ЛС, поступивших от </w:t>
      </w:r>
      <w:r>
        <w:rPr>
          <w:b/>
          <w:sz w:val="28"/>
          <w:szCs w:val="28"/>
        </w:rPr>
        <w:t>м</w:t>
      </w:r>
      <w:r w:rsidRPr="004D290B">
        <w:rPr>
          <w:b/>
          <w:sz w:val="28"/>
          <w:szCs w:val="28"/>
        </w:rPr>
        <w:t>едицинских организации в разрезе регионов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7226BF" w:rsidRPr="00697E5F" w:rsidTr="004A77DB">
        <w:tc>
          <w:tcPr>
            <w:tcW w:w="6096" w:type="dxa"/>
            <w:vMerge w:val="restart"/>
            <w:shd w:val="clear" w:color="auto" w:fill="F2F2F2"/>
          </w:tcPr>
          <w:p w:rsidR="007226BF" w:rsidRPr="00697E5F" w:rsidRDefault="007226BF" w:rsidP="004A77DB">
            <w:pPr>
              <w:jc w:val="center"/>
              <w:rPr>
                <w:b/>
                <w:bCs/>
              </w:rPr>
            </w:pPr>
            <w:r w:rsidRPr="00697E5F">
              <w:rPr>
                <w:b/>
                <w:bCs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7226BF" w:rsidRPr="00697E5F" w:rsidRDefault="007226BF" w:rsidP="004A77DB">
            <w:pPr>
              <w:jc w:val="center"/>
              <w:rPr>
                <w:b/>
                <w:bCs/>
              </w:rPr>
            </w:pPr>
            <w:r w:rsidRPr="00697E5F">
              <w:rPr>
                <w:b/>
                <w:bCs/>
              </w:rPr>
              <w:t>Отчетный период</w:t>
            </w:r>
          </w:p>
          <w:p w:rsidR="007226BF" w:rsidRPr="004A1076" w:rsidRDefault="007226BF" w:rsidP="004A77DB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май</w:t>
            </w:r>
            <w:r w:rsidRPr="00697E5F">
              <w:rPr>
                <w:b/>
                <w:bCs/>
              </w:rPr>
              <w:t xml:space="preserve"> 2019г</w:t>
            </w:r>
            <w:r>
              <w:rPr>
                <w:b/>
                <w:bCs/>
                <w:lang w:val="kk-KZ"/>
              </w:rPr>
              <w:t>.</w:t>
            </w:r>
          </w:p>
        </w:tc>
      </w:tr>
      <w:tr w:rsidR="007226BF" w:rsidRPr="00697E5F" w:rsidTr="004A77DB">
        <w:tc>
          <w:tcPr>
            <w:tcW w:w="6096" w:type="dxa"/>
            <w:vMerge/>
            <w:shd w:val="clear" w:color="auto" w:fill="F2F2F2"/>
          </w:tcPr>
          <w:p w:rsidR="007226BF" w:rsidRPr="00697E5F" w:rsidRDefault="007226BF" w:rsidP="004A77DB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2F2F2"/>
          </w:tcPr>
          <w:p w:rsidR="007226BF" w:rsidRPr="00697E5F" w:rsidRDefault="007226BF" w:rsidP="004A77DB">
            <w:pPr>
              <w:jc w:val="center"/>
              <w:rPr>
                <w:b/>
                <w:bCs/>
              </w:rPr>
            </w:pPr>
            <w:proofErr w:type="spellStart"/>
            <w:r w:rsidRPr="00697E5F">
              <w:rPr>
                <w:b/>
                <w:bCs/>
              </w:rPr>
              <w:t>числ</w:t>
            </w:r>
            <w:proofErr w:type="gramStart"/>
            <w:r w:rsidRPr="00697E5F">
              <w:rPr>
                <w:b/>
                <w:bCs/>
              </w:rPr>
              <w:t>.з</w:t>
            </w:r>
            <w:proofErr w:type="gramEnd"/>
            <w:r w:rsidRPr="00697E5F">
              <w:rPr>
                <w:b/>
                <w:bCs/>
              </w:rPr>
              <w:t>начение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:rsidR="007226BF" w:rsidRPr="00697E5F" w:rsidRDefault="007226BF" w:rsidP="004A77DB">
            <w:pPr>
              <w:jc w:val="center"/>
              <w:rPr>
                <w:b/>
                <w:bCs/>
              </w:rPr>
            </w:pPr>
            <w:r w:rsidRPr="00697E5F">
              <w:rPr>
                <w:b/>
                <w:bCs/>
              </w:rPr>
              <w:t>%</w:t>
            </w:r>
          </w:p>
        </w:tc>
      </w:tr>
      <w:tr w:rsidR="007226BF" w:rsidRPr="00697E5F" w:rsidTr="004A77DB">
        <w:tc>
          <w:tcPr>
            <w:tcW w:w="6096" w:type="dxa"/>
            <w:shd w:val="clear" w:color="auto" w:fill="auto"/>
          </w:tcPr>
          <w:p w:rsidR="007226BF" w:rsidRPr="00697E5F" w:rsidRDefault="007226BF" w:rsidP="004A77DB">
            <w:pPr>
              <w:rPr>
                <w:b/>
                <w:bCs/>
              </w:rPr>
            </w:pPr>
            <w:r w:rsidRPr="00697E5F">
              <w:rPr>
                <w:b/>
                <w:bCs/>
              </w:rPr>
              <w:t>г. Астана</w:t>
            </w:r>
          </w:p>
        </w:tc>
        <w:tc>
          <w:tcPr>
            <w:tcW w:w="2126" w:type="dxa"/>
            <w:shd w:val="clear" w:color="auto" w:fill="FFFFFF"/>
          </w:tcPr>
          <w:p w:rsidR="007226BF" w:rsidRPr="004A1076" w:rsidRDefault="007226BF" w:rsidP="004A77DB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</w:tc>
        <w:tc>
          <w:tcPr>
            <w:tcW w:w="1843" w:type="dxa"/>
            <w:vAlign w:val="center"/>
          </w:tcPr>
          <w:p w:rsidR="007226BF" w:rsidRPr="002F6BF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1,9</w:t>
            </w:r>
            <w:r w:rsidRPr="002F6BF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096" w:type="dxa"/>
            <w:shd w:val="clear" w:color="auto" w:fill="auto"/>
          </w:tcPr>
          <w:p w:rsidR="007226BF" w:rsidRPr="00697E5F" w:rsidRDefault="007226BF" w:rsidP="004A77DB">
            <w:pPr>
              <w:rPr>
                <w:b/>
                <w:bCs/>
              </w:rPr>
            </w:pPr>
            <w:r w:rsidRPr="00697E5F">
              <w:rPr>
                <w:b/>
                <w:bCs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7226BF" w:rsidRPr="004A1076" w:rsidRDefault="007226BF" w:rsidP="004A77DB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76</w:t>
            </w:r>
          </w:p>
        </w:tc>
        <w:tc>
          <w:tcPr>
            <w:tcW w:w="1843" w:type="dxa"/>
            <w:vAlign w:val="center"/>
          </w:tcPr>
          <w:p w:rsidR="007226BF" w:rsidRPr="002F6BF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35,6</w:t>
            </w:r>
            <w:r w:rsidRPr="002F6BF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096" w:type="dxa"/>
            <w:shd w:val="clear" w:color="auto" w:fill="auto"/>
          </w:tcPr>
          <w:p w:rsidR="007226BF" w:rsidRPr="009649E6" w:rsidRDefault="007226BF" w:rsidP="004A77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г. </w:t>
            </w:r>
            <w:proofErr w:type="spellStart"/>
            <w:r>
              <w:rPr>
                <w:b/>
                <w:bCs/>
              </w:rPr>
              <w:t>Актобе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7226BF" w:rsidRPr="004A1076" w:rsidRDefault="007226BF" w:rsidP="004A77DB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13</w:t>
            </w:r>
          </w:p>
        </w:tc>
        <w:tc>
          <w:tcPr>
            <w:tcW w:w="1843" w:type="dxa"/>
            <w:vAlign w:val="center"/>
          </w:tcPr>
          <w:p w:rsidR="007226BF" w:rsidRPr="002F6BF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6,1</w:t>
            </w:r>
            <w:r w:rsidRPr="002F6BF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096" w:type="dxa"/>
            <w:shd w:val="clear" w:color="auto" w:fill="auto"/>
          </w:tcPr>
          <w:p w:rsidR="007226BF" w:rsidRPr="00697E5F" w:rsidRDefault="007226BF" w:rsidP="004A77DB">
            <w:pPr>
              <w:rPr>
                <w:b/>
                <w:bCs/>
              </w:rPr>
            </w:pPr>
            <w:r w:rsidRPr="00697E5F">
              <w:rPr>
                <w:b/>
                <w:bCs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7226BF" w:rsidRPr="004A1076" w:rsidRDefault="007226BF" w:rsidP="004A77DB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23</w:t>
            </w:r>
          </w:p>
        </w:tc>
        <w:tc>
          <w:tcPr>
            <w:tcW w:w="1843" w:type="dxa"/>
            <w:vAlign w:val="center"/>
          </w:tcPr>
          <w:p w:rsidR="007226BF" w:rsidRPr="002F6BF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10,8</w:t>
            </w:r>
            <w:r w:rsidRPr="002F6BF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096" w:type="dxa"/>
            <w:shd w:val="clear" w:color="auto" w:fill="auto"/>
          </w:tcPr>
          <w:p w:rsidR="007226BF" w:rsidRPr="00AC36AC" w:rsidRDefault="007226BF" w:rsidP="004A77DB">
            <w:pPr>
              <w:rPr>
                <w:b/>
                <w:bCs/>
                <w:lang w:val="kk-KZ"/>
              </w:rPr>
            </w:pPr>
            <w:proofErr w:type="spellStart"/>
            <w:r w:rsidRPr="00AC36AC">
              <w:rPr>
                <w:b/>
                <w:bCs/>
              </w:rPr>
              <w:t>Алматинская</w:t>
            </w:r>
            <w:proofErr w:type="spellEnd"/>
            <w:r w:rsidRPr="00AC36AC">
              <w:rPr>
                <w:b/>
                <w:bCs/>
              </w:rPr>
              <w:t xml:space="preserve"> </w:t>
            </w:r>
            <w:proofErr w:type="spellStart"/>
            <w:r w:rsidRPr="00AC36AC">
              <w:rPr>
                <w:b/>
                <w:bCs/>
              </w:rPr>
              <w:t>обл</w:t>
            </w:r>
            <w:proofErr w:type="spellEnd"/>
            <w:r w:rsidRPr="00AC36AC">
              <w:rPr>
                <w:b/>
                <w:bCs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7226BF" w:rsidRPr="00AC36AC" w:rsidRDefault="007226BF" w:rsidP="004A77DB">
            <w:pPr>
              <w:jc w:val="center"/>
              <w:rPr>
                <w:b/>
                <w:bCs/>
                <w:lang w:val="kk-KZ"/>
              </w:rPr>
            </w:pPr>
            <w:r w:rsidRPr="00AC36AC">
              <w:rPr>
                <w:b/>
                <w:bCs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7226BF" w:rsidRPr="00AC36AC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0,9</w:t>
            </w:r>
            <w:r w:rsidRPr="00AC36AC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096" w:type="dxa"/>
            <w:shd w:val="clear" w:color="auto" w:fill="auto"/>
          </w:tcPr>
          <w:p w:rsidR="007226BF" w:rsidRPr="00AC36AC" w:rsidRDefault="007226BF" w:rsidP="004A77DB">
            <w:pPr>
              <w:rPr>
                <w:b/>
                <w:bCs/>
                <w:lang w:val="kk-KZ"/>
              </w:rPr>
            </w:pPr>
            <w:proofErr w:type="spellStart"/>
            <w:r w:rsidRPr="00697E5F">
              <w:rPr>
                <w:b/>
                <w:bCs/>
              </w:rPr>
              <w:t>Жамбылская</w:t>
            </w:r>
            <w:proofErr w:type="spellEnd"/>
            <w:r w:rsidRPr="00697E5F">
              <w:rPr>
                <w:b/>
                <w:bCs/>
              </w:rPr>
              <w:t xml:space="preserve">  </w:t>
            </w:r>
            <w:proofErr w:type="spellStart"/>
            <w:r w:rsidRPr="00697E5F">
              <w:rPr>
                <w:b/>
                <w:bCs/>
              </w:rPr>
              <w:t>обл</w:t>
            </w:r>
            <w:proofErr w:type="spellEnd"/>
            <w:r>
              <w:rPr>
                <w:b/>
                <w:bCs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7226BF" w:rsidRPr="004A1076" w:rsidRDefault="007226BF" w:rsidP="004A77DB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</w:tc>
        <w:tc>
          <w:tcPr>
            <w:tcW w:w="1843" w:type="dxa"/>
            <w:vAlign w:val="center"/>
          </w:tcPr>
          <w:p w:rsidR="007226BF" w:rsidRPr="002F6BF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1,9</w:t>
            </w:r>
            <w:r w:rsidRPr="002F6BF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096" w:type="dxa"/>
            <w:shd w:val="clear" w:color="auto" w:fill="auto"/>
          </w:tcPr>
          <w:p w:rsidR="007226BF" w:rsidRPr="00AC36AC" w:rsidRDefault="007226BF" w:rsidP="004A77D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Кызылординская область</w:t>
            </w:r>
          </w:p>
        </w:tc>
        <w:tc>
          <w:tcPr>
            <w:tcW w:w="2126" w:type="dxa"/>
            <w:shd w:val="clear" w:color="auto" w:fill="FFFFFF"/>
          </w:tcPr>
          <w:p w:rsidR="007226BF" w:rsidRDefault="007226BF" w:rsidP="004A77DB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7226BF" w:rsidRPr="002F6BF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1,4</w:t>
            </w:r>
            <w:r w:rsidRPr="00C02F9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096" w:type="dxa"/>
            <w:shd w:val="clear" w:color="auto" w:fill="auto"/>
          </w:tcPr>
          <w:p w:rsidR="007226BF" w:rsidRPr="00AC36AC" w:rsidRDefault="007226BF" w:rsidP="004A77DB">
            <w:pPr>
              <w:rPr>
                <w:b/>
                <w:bCs/>
                <w:lang w:val="kk-KZ"/>
              </w:rPr>
            </w:pPr>
            <w:r w:rsidRPr="00697E5F">
              <w:rPr>
                <w:b/>
                <w:bCs/>
              </w:rPr>
              <w:t xml:space="preserve">Западно-Казахстанская </w:t>
            </w:r>
            <w:proofErr w:type="spellStart"/>
            <w:r w:rsidRPr="00697E5F">
              <w:rPr>
                <w:b/>
                <w:bCs/>
              </w:rPr>
              <w:t>обл</w:t>
            </w:r>
            <w:proofErr w:type="spellEnd"/>
            <w:r>
              <w:rPr>
                <w:b/>
                <w:bCs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7226BF" w:rsidRPr="00697E5F" w:rsidRDefault="007226BF" w:rsidP="004A77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:rsidR="007226BF" w:rsidRPr="002F6BF2" w:rsidRDefault="007226BF" w:rsidP="004A7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kk-KZ"/>
              </w:rPr>
              <w:t>0,5</w:t>
            </w:r>
            <w:r w:rsidRPr="002F6BF2">
              <w:rPr>
                <w:b/>
                <w:color w:val="000000"/>
              </w:rPr>
              <w:t>%</w:t>
            </w:r>
          </w:p>
        </w:tc>
      </w:tr>
      <w:tr w:rsidR="007226BF" w:rsidRPr="00697E5F" w:rsidTr="004A77DB">
        <w:tc>
          <w:tcPr>
            <w:tcW w:w="6096" w:type="dxa"/>
            <w:shd w:val="clear" w:color="auto" w:fill="auto"/>
          </w:tcPr>
          <w:p w:rsidR="007226BF" w:rsidRPr="00AC36AC" w:rsidRDefault="007226BF" w:rsidP="004A77DB">
            <w:pPr>
              <w:rPr>
                <w:b/>
                <w:bCs/>
                <w:lang w:val="kk-KZ"/>
              </w:rPr>
            </w:pPr>
            <w:r w:rsidRPr="00697E5F">
              <w:rPr>
                <w:b/>
                <w:bCs/>
              </w:rPr>
              <w:t xml:space="preserve">Карагандинская </w:t>
            </w:r>
            <w:proofErr w:type="spellStart"/>
            <w:r w:rsidRPr="00697E5F">
              <w:rPr>
                <w:b/>
                <w:bCs/>
              </w:rPr>
              <w:t>обл</w:t>
            </w:r>
            <w:proofErr w:type="spellEnd"/>
            <w:r>
              <w:rPr>
                <w:b/>
                <w:bCs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7226BF" w:rsidRPr="004A1076" w:rsidRDefault="007226BF" w:rsidP="004A77DB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31</w:t>
            </w:r>
          </w:p>
        </w:tc>
        <w:tc>
          <w:tcPr>
            <w:tcW w:w="1843" w:type="dxa"/>
            <w:vAlign w:val="center"/>
          </w:tcPr>
          <w:p w:rsidR="007226BF" w:rsidRPr="002F6BF2" w:rsidRDefault="007226BF" w:rsidP="004A7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kk-KZ"/>
              </w:rPr>
              <w:t>14,5</w:t>
            </w:r>
            <w:r w:rsidRPr="002F6BF2">
              <w:rPr>
                <w:b/>
                <w:color w:val="000000"/>
              </w:rPr>
              <w:t>%</w:t>
            </w:r>
          </w:p>
        </w:tc>
      </w:tr>
      <w:tr w:rsidR="007226BF" w:rsidRPr="00697E5F" w:rsidTr="004A77DB">
        <w:tc>
          <w:tcPr>
            <w:tcW w:w="6096" w:type="dxa"/>
            <w:shd w:val="clear" w:color="auto" w:fill="auto"/>
          </w:tcPr>
          <w:p w:rsidR="007226BF" w:rsidRPr="00AC36AC" w:rsidRDefault="007226BF" w:rsidP="004A77DB">
            <w:pPr>
              <w:rPr>
                <w:b/>
                <w:bCs/>
                <w:lang w:val="kk-KZ"/>
              </w:rPr>
            </w:pPr>
            <w:proofErr w:type="spellStart"/>
            <w:r w:rsidRPr="00697E5F">
              <w:rPr>
                <w:b/>
                <w:bCs/>
              </w:rPr>
              <w:t>Костанайская</w:t>
            </w:r>
            <w:proofErr w:type="spellEnd"/>
            <w:r w:rsidRPr="00697E5F">
              <w:rPr>
                <w:b/>
                <w:bCs/>
              </w:rPr>
              <w:t xml:space="preserve">  </w:t>
            </w:r>
            <w:proofErr w:type="spellStart"/>
            <w:r w:rsidRPr="00697E5F">
              <w:rPr>
                <w:b/>
                <w:bCs/>
              </w:rPr>
              <w:t>обл</w:t>
            </w:r>
            <w:proofErr w:type="spellEnd"/>
            <w:r>
              <w:rPr>
                <w:b/>
                <w:bCs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7226BF" w:rsidRPr="004A1076" w:rsidRDefault="007226BF" w:rsidP="004A77DB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</w:tc>
        <w:tc>
          <w:tcPr>
            <w:tcW w:w="1843" w:type="dxa"/>
            <w:vAlign w:val="center"/>
          </w:tcPr>
          <w:p w:rsidR="007226BF" w:rsidRPr="002F6BF2" w:rsidRDefault="007226BF" w:rsidP="004A7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kk-KZ"/>
              </w:rPr>
              <w:t>1,9</w:t>
            </w:r>
            <w:r w:rsidRPr="002F6BF2">
              <w:rPr>
                <w:b/>
                <w:color w:val="000000"/>
              </w:rPr>
              <w:t>%</w:t>
            </w:r>
          </w:p>
        </w:tc>
      </w:tr>
      <w:tr w:rsidR="007226BF" w:rsidRPr="00697E5F" w:rsidTr="004A77DB">
        <w:tc>
          <w:tcPr>
            <w:tcW w:w="6096" w:type="dxa"/>
            <w:shd w:val="clear" w:color="auto" w:fill="auto"/>
          </w:tcPr>
          <w:p w:rsidR="007226BF" w:rsidRPr="00AC36AC" w:rsidRDefault="007226BF" w:rsidP="004A77DB">
            <w:pPr>
              <w:rPr>
                <w:b/>
                <w:bCs/>
                <w:lang w:val="kk-KZ"/>
              </w:rPr>
            </w:pPr>
            <w:r w:rsidRPr="00697E5F">
              <w:rPr>
                <w:b/>
                <w:bCs/>
              </w:rPr>
              <w:t xml:space="preserve">Павлодарская </w:t>
            </w:r>
            <w:proofErr w:type="spellStart"/>
            <w:r w:rsidRPr="00697E5F">
              <w:rPr>
                <w:b/>
                <w:bCs/>
              </w:rPr>
              <w:t>обл</w:t>
            </w:r>
            <w:proofErr w:type="spellEnd"/>
            <w:r>
              <w:rPr>
                <w:b/>
                <w:bCs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7226BF" w:rsidRPr="004A1076" w:rsidRDefault="007226BF" w:rsidP="004A77DB">
            <w:pPr>
              <w:tabs>
                <w:tab w:val="left" w:pos="463"/>
                <w:tab w:val="center" w:pos="634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17</w:t>
            </w:r>
          </w:p>
        </w:tc>
        <w:tc>
          <w:tcPr>
            <w:tcW w:w="1843" w:type="dxa"/>
            <w:vAlign w:val="center"/>
          </w:tcPr>
          <w:p w:rsidR="007226BF" w:rsidRPr="002F6BF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8</w:t>
            </w:r>
            <w:r w:rsidRPr="002F6BF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096" w:type="dxa"/>
            <w:shd w:val="clear" w:color="auto" w:fill="auto"/>
          </w:tcPr>
          <w:p w:rsidR="007226BF" w:rsidRPr="00AC36AC" w:rsidRDefault="007226BF" w:rsidP="004A77D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Северо-Казахстанская область</w:t>
            </w:r>
          </w:p>
        </w:tc>
        <w:tc>
          <w:tcPr>
            <w:tcW w:w="2126" w:type="dxa"/>
            <w:shd w:val="clear" w:color="auto" w:fill="FFFFFF"/>
          </w:tcPr>
          <w:p w:rsidR="007226BF" w:rsidRPr="004A1076" w:rsidRDefault="007226BF" w:rsidP="004A77DB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6</w:t>
            </w:r>
          </w:p>
        </w:tc>
        <w:tc>
          <w:tcPr>
            <w:tcW w:w="1843" w:type="dxa"/>
            <w:vAlign w:val="center"/>
          </w:tcPr>
          <w:p w:rsidR="007226BF" w:rsidRPr="002F6BF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2,8</w:t>
            </w:r>
            <w:r w:rsidRPr="002F6BF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096" w:type="dxa"/>
            <w:shd w:val="clear" w:color="auto" w:fill="auto"/>
          </w:tcPr>
          <w:p w:rsidR="007226BF" w:rsidRDefault="007226BF" w:rsidP="004A77DB">
            <w:pPr>
              <w:rPr>
                <w:b/>
                <w:bCs/>
              </w:rPr>
            </w:pPr>
            <w:r>
              <w:rPr>
                <w:b/>
                <w:bCs/>
              </w:rPr>
              <w:t>СНГ</w:t>
            </w:r>
          </w:p>
        </w:tc>
        <w:tc>
          <w:tcPr>
            <w:tcW w:w="2126" w:type="dxa"/>
            <w:shd w:val="clear" w:color="auto" w:fill="FFFFFF"/>
          </w:tcPr>
          <w:p w:rsidR="007226BF" w:rsidRDefault="007226BF" w:rsidP="004A77D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7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226BF" w:rsidRPr="002F6BF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3,3</w:t>
            </w:r>
            <w:r w:rsidRPr="002F6BF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096" w:type="dxa"/>
            <w:shd w:val="clear" w:color="auto" w:fill="auto"/>
          </w:tcPr>
          <w:p w:rsidR="007226BF" w:rsidRPr="00AC36AC" w:rsidRDefault="007226BF" w:rsidP="004A77D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Неизвестные </w:t>
            </w:r>
          </w:p>
        </w:tc>
        <w:tc>
          <w:tcPr>
            <w:tcW w:w="2126" w:type="dxa"/>
            <w:shd w:val="clear" w:color="auto" w:fill="FFFFFF"/>
          </w:tcPr>
          <w:p w:rsidR="007226BF" w:rsidRDefault="007226BF" w:rsidP="004A77DB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17</w:t>
            </w:r>
          </w:p>
        </w:tc>
        <w:tc>
          <w:tcPr>
            <w:tcW w:w="1843" w:type="dxa"/>
            <w:vAlign w:val="center"/>
          </w:tcPr>
          <w:p w:rsidR="007226BF" w:rsidRPr="002F6BF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8</w:t>
            </w:r>
            <w:r w:rsidRPr="00C02F9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096" w:type="dxa"/>
            <w:shd w:val="clear" w:color="auto" w:fill="BFBFBF"/>
          </w:tcPr>
          <w:p w:rsidR="007226BF" w:rsidRPr="00697E5F" w:rsidRDefault="007226BF" w:rsidP="004A77DB">
            <w:pPr>
              <w:rPr>
                <w:b/>
                <w:bCs/>
              </w:rPr>
            </w:pPr>
            <w:r w:rsidRPr="00697E5F">
              <w:rPr>
                <w:b/>
                <w:bCs/>
              </w:rPr>
              <w:t xml:space="preserve">                       Итого</w:t>
            </w:r>
          </w:p>
          <w:p w:rsidR="007226BF" w:rsidRPr="00697E5F" w:rsidRDefault="007226BF" w:rsidP="004A77DB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shd w:val="clear" w:color="auto" w:fill="BFBFBF"/>
          </w:tcPr>
          <w:p w:rsidR="007226BF" w:rsidRPr="00697E5F" w:rsidRDefault="007226BF" w:rsidP="004A77DB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213</w:t>
            </w:r>
          </w:p>
        </w:tc>
        <w:tc>
          <w:tcPr>
            <w:tcW w:w="1843" w:type="dxa"/>
            <w:shd w:val="clear" w:color="auto" w:fill="BFBFBF"/>
          </w:tcPr>
          <w:p w:rsidR="007226BF" w:rsidRPr="00697E5F" w:rsidRDefault="007226BF" w:rsidP="004A77DB">
            <w:pPr>
              <w:jc w:val="center"/>
              <w:rPr>
                <w:b/>
                <w:bCs/>
              </w:rPr>
            </w:pPr>
          </w:p>
        </w:tc>
      </w:tr>
    </w:tbl>
    <w:p w:rsidR="007226BF" w:rsidRPr="00012FB2" w:rsidRDefault="007226BF" w:rsidP="007226BF">
      <w:pPr>
        <w:rPr>
          <w:b/>
        </w:rPr>
      </w:pPr>
      <w:r>
        <w:rPr>
          <w:b/>
        </w:rPr>
        <w:t xml:space="preserve"> </w:t>
      </w:r>
    </w:p>
    <w:p w:rsidR="007226BF" w:rsidRPr="002C6FF3" w:rsidRDefault="007226BF" w:rsidP="007226BF">
      <w:pPr>
        <w:jc w:val="center"/>
        <w:rPr>
          <w:b/>
          <w:sz w:val="28"/>
          <w:szCs w:val="28"/>
        </w:rPr>
      </w:pPr>
      <w:r w:rsidRPr="009B72EF">
        <w:rPr>
          <w:b/>
          <w:sz w:val="28"/>
          <w:szCs w:val="28"/>
        </w:rPr>
        <w:t xml:space="preserve">II. </w:t>
      </w:r>
      <w:r w:rsidRPr="004D290B">
        <w:rPr>
          <w:b/>
          <w:sz w:val="28"/>
          <w:szCs w:val="28"/>
        </w:rPr>
        <w:t>Количество карт-сообщений о побочных действиях ЛС, поступивш</w:t>
      </w:r>
      <w:r>
        <w:rPr>
          <w:b/>
          <w:sz w:val="28"/>
          <w:szCs w:val="28"/>
        </w:rPr>
        <w:t>их от фармацевтических компаний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276"/>
        <w:gridCol w:w="1054"/>
      </w:tblGrid>
      <w:tr w:rsidR="007226BF" w:rsidRPr="00697E5F" w:rsidTr="004A77DB">
        <w:trPr>
          <w:trHeight w:val="476"/>
        </w:trPr>
        <w:tc>
          <w:tcPr>
            <w:tcW w:w="675" w:type="dxa"/>
            <w:vMerge w:val="restart"/>
            <w:shd w:val="clear" w:color="auto" w:fill="auto"/>
          </w:tcPr>
          <w:p w:rsidR="007226BF" w:rsidRPr="00697E5F" w:rsidRDefault="007226BF" w:rsidP="004A77DB">
            <w:pPr>
              <w:rPr>
                <w:b/>
              </w:rPr>
            </w:pPr>
            <w:r w:rsidRPr="00697E5F">
              <w:rPr>
                <w:b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7226BF" w:rsidRPr="00697E5F" w:rsidRDefault="007226BF" w:rsidP="004A77DB">
            <w:pPr>
              <w:jc w:val="center"/>
              <w:rPr>
                <w:b/>
                <w:bCs/>
              </w:rPr>
            </w:pPr>
            <w:r w:rsidRPr="00697E5F">
              <w:rPr>
                <w:b/>
              </w:rPr>
              <w:t>Фармацевтические  компании</w:t>
            </w:r>
          </w:p>
        </w:tc>
        <w:tc>
          <w:tcPr>
            <w:tcW w:w="2330" w:type="dxa"/>
            <w:gridSpan w:val="2"/>
            <w:shd w:val="clear" w:color="auto" w:fill="auto"/>
          </w:tcPr>
          <w:p w:rsidR="007226BF" w:rsidRPr="00697E5F" w:rsidRDefault="007226BF" w:rsidP="004A77DB">
            <w:pPr>
              <w:jc w:val="center"/>
              <w:rPr>
                <w:b/>
                <w:bCs/>
              </w:rPr>
            </w:pPr>
            <w:r w:rsidRPr="00697E5F">
              <w:rPr>
                <w:b/>
                <w:bCs/>
              </w:rPr>
              <w:t xml:space="preserve">Отчетный период </w:t>
            </w:r>
          </w:p>
        </w:tc>
      </w:tr>
      <w:tr w:rsidR="007226BF" w:rsidRPr="00697E5F" w:rsidTr="004A77DB">
        <w:trPr>
          <w:trHeight w:val="538"/>
        </w:trPr>
        <w:tc>
          <w:tcPr>
            <w:tcW w:w="675" w:type="dxa"/>
            <w:vMerge/>
            <w:shd w:val="clear" w:color="auto" w:fill="auto"/>
          </w:tcPr>
          <w:p w:rsidR="007226BF" w:rsidRPr="00697E5F" w:rsidRDefault="007226BF" w:rsidP="004A77DB">
            <w:pPr>
              <w:jc w:val="right"/>
            </w:pPr>
          </w:p>
        </w:tc>
        <w:tc>
          <w:tcPr>
            <w:tcW w:w="6946" w:type="dxa"/>
            <w:vMerge/>
            <w:shd w:val="clear" w:color="auto" w:fill="auto"/>
          </w:tcPr>
          <w:p w:rsidR="007226BF" w:rsidRPr="00697E5F" w:rsidRDefault="007226BF" w:rsidP="004A77DB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226BF" w:rsidRPr="00697E5F" w:rsidRDefault="007226BF" w:rsidP="004A77DB">
            <w:pPr>
              <w:jc w:val="center"/>
              <w:rPr>
                <w:b/>
                <w:bCs/>
              </w:rPr>
            </w:pPr>
            <w:r w:rsidRPr="00697E5F">
              <w:rPr>
                <w:b/>
                <w:bCs/>
              </w:rPr>
              <w:t>число</w:t>
            </w:r>
            <w:proofErr w:type="gramStart"/>
            <w:r w:rsidRPr="00697E5F">
              <w:rPr>
                <w:b/>
                <w:bCs/>
              </w:rPr>
              <w:t>.</w:t>
            </w:r>
            <w:proofErr w:type="gramEnd"/>
            <w:r w:rsidRPr="00697E5F">
              <w:rPr>
                <w:b/>
                <w:bCs/>
              </w:rPr>
              <w:t xml:space="preserve"> </w:t>
            </w:r>
            <w:proofErr w:type="gramStart"/>
            <w:r w:rsidRPr="00697E5F">
              <w:rPr>
                <w:b/>
                <w:bCs/>
              </w:rPr>
              <w:t>з</w:t>
            </w:r>
            <w:proofErr w:type="gramEnd"/>
            <w:r w:rsidRPr="00697E5F">
              <w:rPr>
                <w:b/>
                <w:bCs/>
              </w:rPr>
              <w:t>начение</w:t>
            </w:r>
          </w:p>
        </w:tc>
        <w:tc>
          <w:tcPr>
            <w:tcW w:w="1054" w:type="dxa"/>
            <w:shd w:val="clear" w:color="auto" w:fill="auto"/>
          </w:tcPr>
          <w:p w:rsidR="007226BF" w:rsidRPr="00697E5F" w:rsidRDefault="007226BF" w:rsidP="004A77DB">
            <w:pPr>
              <w:jc w:val="center"/>
              <w:rPr>
                <w:b/>
                <w:bCs/>
              </w:rPr>
            </w:pPr>
            <w:r w:rsidRPr="00697E5F">
              <w:rPr>
                <w:b/>
                <w:bCs/>
              </w:rPr>
              <w:t>%</w:t>
            </w:r>
          </w:p>
        </w:tc>
      </w:tr>
      <w:tr w:rsidR="007226BF" w:rsidRPr="00697E5F" w:rsidTr="004A77DB">
        <w:trPr>
          <w:trHeight w:val="238"/>
        </w:trPr>
        <w:tc>
          <w:tcPr>
            <w:tcW w:w="675" w:type="dxa"/>
            <w:shd w:val="clear" w:color="auto" w:fill="auto"/>
          </w:tcPr>
          <w:p w:rsidR="007226BF" w:rsidRPr="00697E5F" w:rsidRDefault="007226BF" w:rsidP="004A77DB">
            <w:r w:rsidRPr="00697E5F">
              <w:t>1</w:t>
            </w:r>
          </w:p>
        </w:tc>
        <w:tc>
          <w:tcPr>
            <w:tcW w:w="6946" w:type="dxa"/>
            <w:shd w:val="clear" w:color="auto" w:fill="auto"/>
          </w:tcPr>
          <w:p w:rsidR="007226BF" w:rsidRPr="00FB51C7" w:rsidRDefault="007226BF" w:rsidP="004A7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«Абди Ибрахим Глобал Фарм»</w:t>
            </w:r>
          </w:p>
        </w:tc>
        <w:tc>
          <w:tcPr>
            <w:tcW w:w="1276" w:type="dxa"/>
            <w:shd w:val="clear" w:color="auto" w:fill="auto"/>
          </w:tcPr>
          <w:p w:rsidR="007226BF" w:rsidRPr="00FB51C7" w:rsidRDefault="007226BF" w:rsidP="004A77DB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:rsidR="007226BF" w:rsidRPr="007A57A2" w:rsidRDefault="007226BF" w:rsidP="004A77D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2,9</w:t>
            </w:r>
            <w:r w:rsidRPr="007A57A2">
              <w:rPr>
                <w:b/>
                <w:bCs/>
              </w:rPr>
              <w:t>%</w:t>
            </w:r>
          </w:p>
        </w:tc>
      </w:tr>
      <w:tr w:rsidR="007226BF" w:rsidRPr="00697E5F" w:rsidTr="004A77DB">
        <w:tc>
          <w:tcPr>
            <w:tcW w:w="675" w:type="dxa"/>
            <w:shd w:val="clear" w:color="auto" w:fill="auto"/>
          </w:tcPr>
          <w:p w:rsidR="007226BF" w:rsidRPr="00697E5F" w:rsidRDefault="007226BF" w:rsidP="004A77DB">
            <w:r>
              <w:t>2</w:t>
            </w:r>
          </w:p>
        </w:tc>
        <w:tc>
          <w:tcPr>
            <w:tcW w:w="6946" w:type="dxa"/>
            <w:shd w:val="clear" w:color="auto" w:fill="auto"/>
          </w:tcPr>
          <w:p w:rsidR="007226BF" w:rsidRPr="00697E5F" w:rsidRDefault="007226BF" w:rsidP="004A77DB">
            <w:pPr>
              <w:rPr>
                <w:b/>
              </w:rPr>
            </w:pPr>
            <w:r w:rsidRPr="00FB51C7">
              <w:rPr>
                <w:b/>
              </w:rPr>
              <w:t>ТОО «Байер КАЗ»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6BF" w:rsidRPr="00BF76F5" w:rsidRDefault="007226BF" w:rsidP="004A77DB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17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226BF" w:rsidRPr="007A57A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25</w:t>
            </w:r>
            <w:r w:rsidRPr="007A57A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75" w:type="dxa"/>
            <w:shd w:val="clear" w:color="auto" w:fill="auto"/>
          </w:tcPr>
          <w:p w:rsidR="007226BF" w:rsidRPr="00697E5F" w:rsidRDefault="007226BF" w:rsidP="004A77DB">
            <w:r>
              <w:t>3</w:t>
            </w:r>
          </w:p>
        </w:tc>
        <w:tc>
          <w:tcPr>
            <w:tcW w:w="6946" w:type="dxa"/>
            <w:shd w:val="clear" w:color="auto" w:fill="auto"/>
          </w:tcPr>
          <w:p w:rsidR="007226BF" w:rsidRPr="00FB51C7" w:rsidRDefault="007226BF" w:rsidP="004A77DB">
            <w:pPr>
              <w:rPr>
                <w:b/>
                <w:lang w:val="kk-KZ"/>
              </w:rPr>
            </w:pPr>
            <w:r w:rsidRPr="00FB51C7">
              <w:rPr>
                <w:b/>
              </w:rPr>
              <w:t xml:space="preserve">Представительство </w:t>
            </w:r>
            <w:r>
              <w:rPr>
                <w:b/>
                <w:lang w:val="kk-KZ"/>
              </w:rPr>
              <w:t xml:space="preserve">компаний </w:t>
            </w:r>
            <w:r>
              <w:rPr>
                <w:b/>
              </w:rPr>
              <w:t>«</w:t>
            </w:r>
            <w:r>
              <w:rPr>
                <w:b/>
                <w:lang w:val="kk-KZ"/>
              </w:rPr>
              <w:t>Евромедекс</w:t>
            </w:r>
            <w:r>
              <w:rPr>
                <w:b/>
              </w:rPr>
              <w:t>»</w:t>
            </w:r>
            <w:r>
              <w:rPr>
                <w:b/>
                <w:lang w:val="kk-KZ"/>
              </w:rPr>
              <w:t xml:space="preserve">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6BF" w:rsidRPr="00FB51C7" w:rsidRDefault="007226BF" w:rsidP="004A77DB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226BF" w:rsidRPr="007A57A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1,4</w:t>
            </w:r>
            <w:r w:rsidRPr="007A57A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75" w:type="dxa"/>
            <w:shd w:val="clear" w:color="auto" w:fill="auto"/>
          </w:tcPr>
          <w:p w:rsidR="007226BF" w:rsidRPr="00697E5F" w:rsidRDefault="007226BF" w:rsidP="004A77DB">
            <w:r>
              <w:t>4</w:t>
            </w:r>
          </w:p>
        </w:tc>
        <w:tc>
          <w:tcPr>
            <w:tcW w:w="6946" w:type="dxa"/>
            <w:shd w:val="clear" w:color="auto" w:fill="auto"/>
          </w:tcPr>
          <w:p w:rsidR="007226BF" w:rsidRDefault="007226BF" w:rsidP="004A77DB">
            <w:pPr>
              <w:rPr>
                <w:b/>
              </w:rPr>
            </w:pPr>
            <w:r w:rsidRPr="00697E5F">
              <w:rPr>
                <w:b/>
              </w:rPr>
              <w:t>Представительство</w:t>
            </w:r>
            <w:r w:rsidRPr="00980F99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ПАО «Фармак»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6BF" w:rsidRPr="00FB51C7" w:rsidRDefault="007226BF" w:rsidP="004A77DB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226BF" w:rsidRPr="007A57A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4,3</w:t>
            </w:r>
            <w:r w:rsidRPr="007A57A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75" w:type="dxa"/>
            <w:shd w:val="clear" w:color="auto" w:fill="auto"/>
          </w:tcPr>
          <w:p w:rsidR="007226BF" w:rsidRPr="00BF76F5" w:rsidRDefault="007226BF" w:rsidP="004A77DB">
            <w:r w:rsidRPr="00BF76F5">
              <w:t>5</w:t>
            </w:r>
          </w:p>
        </w:tc>
        <w:tc>
          <w:tcPr>
            <w:tcW w:w="6946" w:type="dxa"/>
            <w:shd w:val="clear" w:color="auto" w:fill="auto"/>
          </w:tcPr>
          <w:p w:rsidR="007226BF" w:rsidRPr="00BF76F5" w:rsidRDefault="007226BF" w:rsidP="004A77DB">
            <w:pPr>
              <w:rPr>
                <w:b/>
                <w:lang w:val="kk-KZ"/>
              </w:rPr>
            </w:pPr>
            <w:r w:rsidRPr="00BF76F5">
              <w:rPr>
                <w:b/>
                <w:lang w:val="kk-KZ"/>
              </w:rPr>
              <w:t>ТОО «Ново Нордиск Казахстан»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6BF" w:rsidRPr="00FB51C7" w:rsidRDefault="007226BF" w:rsidP="004A77DB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226BF" w:rsidRPr="007A57A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bCs/>
                <w:lang w:val="kk-KZ"/>
              </w:rPr>
              <w:t>2,9</w:t>
            </w:r>
            <w:r w:rsidRPr="007A57A2">
              <w:rPr>
                <w:b/>
                <w:bCs/>
              </w:rPr>
              <w:t>%</w:t>
            </w:r>
          </w:p>
        </w:tc>
      </w:tr>
      <w:tr w:rsidR="007226BF" w:rsidRPr="00697E5F" w:rsidTr="004A77DB">
        <w:tc>
          <w:tcPr>
            <w:tcW w:w="675" w:type="dxa"/>
            <w:shd w:val="clear" w:color="auto" w:fill="auto"/>
          </w:tcPr>
          <w:p w:rsidR="007226BF" w:rsidRPr="00697E5F" w:rsidRDefault="007226BF" w:rsidP="004A77DB">
            <w:r>
              <w:t>6</w:t>
            </w:r>
          </w:p>
        </w:tc>
        <w:tc>
          <w:tcPr>
            <w:tcW w:w="6946" w:type="dxa"/>
            <w:shd w:val="clear" w:color="auto" w:fill="auto"/>
          </w:tcPr>
          <w:p w:rsidR="007226BF" w:rsidRPr="00FB51C7" w:rsidRDefault="007226BF" w:rsidP="004A7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«Ратиофарм Казахстан»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6BF" w:rsidRPr="00FB51C7" w:rsidRDefault="007226BF" w:rsidP="004A77DB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226BF" w:rsidRPr="007A57A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8,6</w:t>
            </w:r>
            <w:r w:rsidRPr="007A57A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75" w:type="dxa"/>
            <w:shd w:val="clear" w:color="auto" w:fill="auto"/>
          </w:tcPr>
          <w:p w:rsidR="007226BF" w:rsidRPr="00697E5F" w:rsidRDefault="007226BF" w:rsidP="004A77DB">
            <w:r>
              <w:t>7</w:t>
            </w:r>
          </w:p>
        </w:tc>
        <w:tc>
          <w:tcPr>
            <w:tcW w:w="6946" w:type="dxa"/>
            <w:shd w:val="clear" w:color="auto" w:fill="auto"/>
          </w:tcPr>
          <w:p w:rsidR="007226BF" w:rsidRPr="00D320E7" w:rsidRDefault="007226BF" w:rsidP="004A77DB">
            <w:pPr>
              <w:rPr>
                <w:b/>
              </w:rPr>
            </w:pPr>
            <w:r>
              <w:rPr>
                <w:b/>
                <w:lang w:val="kk-KZ"/>
              </w:rPr>
              <w:t>ТОО</w:t>
            </w:r>
            <w:r w:rsidRPr="0077478A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«Рош Казахстан»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6BF" w:rsidRDefault="007226BF" w:rsidP="004A7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226BF" w:rsidRPr="007A57A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1,4</w:t>
            </w:r>
            <w:r w:rsidRPr="007A57A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75" w:type="dxa"/>
            <w:shd w:val="clear" w:color="auto" w:fill="auto"/>
          </w:tcPr>
          <w:p w:rsidR="007226BF" w:rsidRPr="00697E5F" w:rsidRDefault="007226BF" w:rsidP="004A77DB">
            <w:r>
              <w:t>8</w:t>
            </w:r>
          </w:p>
        </w:tc>
        <w:tc>
          <w:tcPr>
            <w:tcW w:w="6946" w:type="dxa"/>
            <w:shd w:val="clear" w:color="auto" w:fill="auto"/>
          </w:tcPr>
          <w:p w:rsidR="007226BF" w:rsidRPr="0077478A" w:rsidRDefault="007226BF" w:rsidP="004A77DB">
            <w:pPr>
              <w:rPr>
                <w:b/>
              </w:rPr>
            </w:pPr>
            <w:r w:rsidRPr="00B87055">
              <w:rPr>
                <w:b/>
              </w:rPr>
              <w:t xml:space="preserve">ТОО </w:t>
            </w:r>
            <w:r>
              <w:rPr>
                <w:b/>
                <w:lang w:val="kk-KZ"/>
              </w:rPr>
              <w:t>«Такеда Казахстан»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6BF" w:rsidRDefault="007226BF" w:rsidP="004A7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226BF" w:rsidRPr="007A57A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2,9</w:t>
            </w:r>
            <w:r w:rsidRPr="007A57A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75" w:type="dxa"/>
            <w:shd w:val="clear" w:color="auto" w:fill="auto"/>
          </w:tcPr>
          <w:p w:rsidR="007226BF" w:rsidRPr="00697E5F" w:rsidRDefault="007226BF" w:rsidP="004A77DB">
            <w:r>
              <w:t>9</w:t>
            </w:r>
          </w:p>
        </w:tc>
        <w:tc>
          <w:tcPr>
            <w:tcW w:w="6946" w:type="dxa"/>
            <w:shd w:val="clear" w:color="auto" w:fill="auto"/>
          </w:tcPr>
          <w:p w:rsidR="007226BF" w:rsidRPr="0077478A" w:rsidRDefault="007226BF" w:rsidP="004A77DB">
            <w:pPr>
              <w:rPr>
                <w:b/>
              </w:rPr>
            </w:pPr>
            <w:r>
              <w:rPr>
                <w:b/>
                <w:lang w:val="kk-KZ"/>
              </w:rPr>
              <w:t>ТОО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«Сервье Казахстан</w:t>
            </w:r>
            <w:r w:rsidRPr="005D784C">
              <w:rPr>
                <w:b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6BF" w:rsidRPr="00A601FE" w:rsidRDefault="007226BF" w:rsidP="004A77DB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226BF" w:rsidRPr="007A57A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2,9</w:t>
            </w:r>
            <w:r w:rsidRPr="007A57A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75" w:type="dxa"/>
            <w:shd w:val="clear" w:color="auto" w:fill="auto"/>
          </w:tcPr>
          <w:p w:rsidR="007226BF" w:rsidRPr="00697E5F" w:rsidRDefault="007226BF" w:rsidP="004A77DB">
            <w:r>
              <w:t>10</w:t>
            </w:r>
          </w:p>
        </w:tc>
        <w:tc>
          <w:tcPr>
            <w:tcW w:w="6946" w:type="dxa"/>
            <w:shd w:val="clear" w:color="auto" w:fill="auto"/>
          </w:tcPr>
          <w:p w:rsidR="007226BF" w:rsidRPr="0077478A" w:rsidRDefault="007226BF" w:rsidP="004A77DB">
            <w:pPr>
              <w:rPr>
                <w:b/>
              </w:rPr>
            </w:pPr>
            <w:r w:rsidRPr="003422B0">
              <w:rPr>
                <w:b/>
              </w:rPr>
              <w:t>ТОО «</w:t>
            </w:r>
            <w:r>
              <w:rPr>
                <w:b/>
                <w:lang w:val="kk-KZ"/>
              </w:rPr>
              <w:t>Санофи Авентис Казахстан</w:t>
            </w:r>
            <w:r w:rsidRPr="003422B0">
              <w:rPr>
                <w:b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6BF" w:rsidRDefault="007226BF" w:rsidP="004A7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226BF" w:rsidRPr="007A57A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2,9</w:t>
            </w:r>
            <w:r w:rsidRPr="007A57A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75" w:type="dxa"/>
            <w:shd w:val="clear" w:color="auto" w:fill="auto"/>
          </w:tcPr>
          <w:p w:rsidR="007226BF" w:rsidRPr="00697E5F" w:rsidRDefault="007226BF" w:rsidP="004A77DB">
            <w:r>
              <w:t>11</w:t>
            </w:r>
          </w:p>
        </w:tc>
        <w:tc>
          <w:tcPr>
            <w:tcW w:w="6946" w:type="dxa"/>
            <w:shd w:val="clear" w:color="auto" w:fill="auto"/>
          </w:tcPr>
          <w:p w:rsidR="007226BF" w:rsidRPr="0077478A" w:rsidRDefault="007226BF" w:rsidP="004A77DB">
            <w:pPr>
              <w:rPr>
                <w:b/>
              </w:rPr>
            </w:pPr>
            <w:r w:rsidRPr="00965EE1">
              <w:rPr>
                <w:b/>
              </w:rPr>
              <w:t xml:space="preserve">ТОО </w:t>
            </w:r>
            <w:r>
              <w:rPr>
                <w:b/>
              </w:rPr>
              <w:t>«</w:t>
            </w:r>
            <w:r>
              <w:rPr>
                <w:b/>
                <w:lang w:val="kk-KZ"/>
              </w:rPr>
              <w:t>Трока-С Фарма</w:t>
            </w:r>
            <w:r>
              <w:rPr>
                <w:b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6BF" w:rsidRDefault="007226BF" w:rsidP="004A7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226BF" w:rsidRPr="007A57A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1,4</w:t>
            </w:r>
            <w:r w:rsidRPr="007A57A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75" w:type="dxa"/>
            <w:shd w:val="clear" w:color="auto" w:fill="auto"/>
          </w:tcPr>
          <w:p w:rsidR="007226BF" w:rsidRPr="00697E5F" w:rsidRDefault="007226BF" w:rsidP="004A77DB">
            <w:r>
              <w:t>12</w:t>
            </w:r>
          </w:p>
        </w:tc>
        <w:tc>
          <w:tcPr>
            <w:tcW w:w="6946" w:type="dxa"/>
            <w:shd w:val="clear" w:color="auto" w:fill="auto"/>
          </w:tcPr>
          <w:p w:rsidR="007226BF" w:rsidRPr="00A601FE" w:rsidRDefault="007226BF" w:rsidP="004A77DB">
            <w:pPr>
              <w:rPr>
                <w:b/>
                <w:lang w:val="kk-KZ"/>
              </w:rPr>
            </w:pPr>
            <w:r>
              <w:rPr>
                <w:b/>
              </w:rPr>
              <w:t xml:space="preserve">ИП </w:t>
            </w:r>
            <w:r>
              <w:rPr>
                <w:b/>
                <w:lang w:val="kk-KZ"/>
              </w:rPr>
              <w:t>«</w:t>
            </w:r>
            <w:r>
              <w:rPr>
                <w:b/>
              </w:rPr>
              <w:t>APRIORI</w:t>
            </w:r>
            <w:r>
              <w:rPr>
                <w:b/>
                <w:lang w:val="kk-KZ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6BF" w:rsidRPr="00A601FE" w:rsidRDefault="007226BF" w:rsidP="004A77DB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226BF" w:rsidRPr="007A57A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2,9</w:t>
            </w:r>
            <w:r w:rsidRPr="007A57A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75" w:type="dxa"/>
            <w:shd w:val="clear" w:color="auto" w:fill="auto"/>
          </w:tcPr>
          <w:p w:rsidR="007226BF" w:rsidRPr="00697E5F" w:rsidRDefault="007226BF" w:rsidP="004A77DB">
            <w:r>
              <w:t>13</w:t>
            </w:r>
          </w:p>
        </w:tc>
        <w:tc>
          <w:tcPr>
            <w:tcW w:w="6946" w:type="dxa"/>
            <w:shd w:val="clear" w:color="auto" w:fill="auto"/>
          </w:tcPr>
          <w:p w:rsidR="007226BF" w:rsidRPr="00BF76F5" w:rsidRDefault="007226BF" w:rsidP="004A77D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Глаксо Смит Кляйн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6BF" w:rsidRPr="00A601FE" w:rsidRDefault="007226BF" w:rsidP="004A77DB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226BF" w:rsidRPr="007A57A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8,6</w:t>
            </w:r>
            <w:r w:rsidRPr="00BF76F5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75" w:type="dxa"/>
            <w:shd w:val="clear" w:color="auto" w:fill="auto"/>
          </w:tcPr>
          <w:p w:rsidR="007226BF" w:rsidRPr="00697E5F" w:rsidRDefault="007226BF" w:rsidP="004A77DB">
            <w:r>
              <w:t>14</w:t>
            </w:r>
          </w:p>
        </w:tc>
        <w:tc>
          <w:tcPr>
            <w:tcW w:w="6946" w:type="dxa"/>
            <w:shd w:val="clear" w:color="auto" w:fill="auto"/>
          </w:tcPr>
          <w:p w:rsidR="007226BF" w:rsidRPr="00BF76F5" w:rsidRDefault="007226BF" w:rsidP="004A77DB">
            <w:pPr>
              <w:rPr>
                <w:b/>
                <w:i/>
                <w:lang w:val="kk-KZ"/>
              </w:rPr>
            </w:pPr>
            <w:r w:rsidRPr="00BF76F5">
              <w:rPr>
                <w:b/>
              </w:rPr>
              <w:t xml:space="preserve">ИП </w:t>
            </w:r>
            <w:r w:rsidRPr="00BF76F5">
              <w:rPr>
                <w:b/>
                <w:lang w:val="kk-KZ"/>
              </w:rPr>
              <w:t>«</w:t>
            </w:r>
            <w:r w:rsidRPr="00BF76F5">
              <w:rPr>
                <w:b/>
              </w:rPr>
              <w:t>Анищенко СГ</w:t>
            </w:r>
            <w:r w:rsidRPr="00BF76F5">
              <w:rPr>
                <w:b/>
                <w:lang w:val="kk-KZ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6BF" w:rsidRPr="00FB51C7" w:rsidRDefault="007226BF" w:rsidP="004A77DB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226BF" w:rsidRPr="007A57A2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23</w:t>
            </w:r>
            <w:r w:rsidRPr="007A57A2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675" w:type="dxa"/>
            <w:shd w:val="clear" w:color="auto" w:fill="auto"/>
          </w:tcPr>
          <w:p w:rsidR="007226BF" w:rsidRPr="00BF76F5" w:rsidRDefault="007226BF" w:rsidP="004A77DB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6946" w:type="dxa"/>
            <w:shd w:val="clear" w:color="auto" w:fill="auto"/>
          </w:tcPr>
          <w:p w:rsidR="007226BF" w:rsidRPr="00BF76F5" w:rsidRDefault="007226BF" w:rsidP="004A77DB">
            <w:pPr>
              <w:rPr>
                <w:b/>
                <w:lang w:val="kk-KZ"/>
              </w:rPr>
            </w:pPr>
            <w:r w:rsidRPr="00BF76F5">
              <w:rPr>
                <w:b/>
                <w:lang w:val="kk-KZ"/>
              </w:rPr>
              <w:t>АО «Валента Фарм»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6BF" w:rsidRPr="00BF76F5" w:rsidRDefault="007226BF" w:rsidP="004A77DB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226BF" w:rsidRDefault="007226BF" w:rsidP="004A77DB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8,6</w:t>
            </w:r>
            <w:r w:rsidRPr="00BF76F5">
              <w:rPr>
                <w:b/>
                <w:color w:val="000000"/>
                <w:lang w:val="kk-KZ"/>
              </w:rPr>
              <w:t>%</w:t>
            </w:r>
          </w:p>
        </w:tc>
      </w:tr>
      <w:tr w:rsidR="007226BF" w:rsidRPr="00697E5F" w:rsidTr="004A77DB">
        <w:tc>
          <w:tcPr>
            <w:tcW w:w="7621" w:type="dxa"/>
            <w:gridSpan w:val="2"/>
            <w:shd w:val="clear" w:color="auto" w:fill="FFFFFF"/>
          </w:tcPr>
          <w:p w:rsidR="007226BF" w:rsidRPr="00697E5F" w:rsidRDefault="007226BF" w:rsidP="004A77DB">
            <w:pPr>
              <w:shd w:val="clear" w:color="auto" w:fill="FFFFFF"/>
              <w:rPr>
                <w:b/>
                <w:highlight w:val="yellow"/>
              </w:rPr>
            </w:pPr>
            <w:r w:rsidRPr="00697E5F">
              <w:rPr>
                <w:b/>
              </w:rPr>
              <w:t>Итого</w:t>
            </w:r>
          </w:p>
        </w:tc>
        <w:tc>
          <w:tcPr>
            <w:tcW w:w="1276" w:type="dxa"/>
            <w:shd w:val="clear" w:color="auto" w:fill="FFFFFF"/>
          </w:tcPr>
          <w:p w:rsidR="007226BF" w:rsidRPr="00BF76F5" w:rsidRDefault="007226BF" w:rsidP="004A77DB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6</w:t>
            </w:r>
            <w:r>
              <w:rPr>
                <w:b/>
                <w:lang w:val="kk-KZ"/>
              </w:rPr>
              <w:t>9</w:t>
            </w:r>
          </w:p>
        </w:tc>
        <w:tc>
          <w:tcPr>
            <w:tcW w:w="1054" w:type="dxa"/>
            <w:shd w:val="clear" w:color="auto" w:fill="FFFFFF"/>
          </w:tcPr>
          <w:p w:rsidR="007226BF" w:rsidRPr="00697E5F" w:rsidRDefault="007226BF" w:rsidP="004A77DB">
            <w:pPr>
              <w:jc w:val="center"/>
              <w:rPr>
                <w:b/>
              </w:rPr>
            </w:pPr>
          </w:p>
        </w:tc>
      </w:tr>
    </w:tbl>
    <w:p w:rsidR="007226BF" w:rsidRDefault="007226BF" w:rsidP="007226BF">
      <w:pPr>
        <w:jc w:val="both"/>
        <w:rPr>
          <w:b/>
        </w:rPr>
      </w:pPr>
    </w:p>
    <w:p w:rsidR="007226BF" w:rsidRPr="004D715A" w:rsidRDefault="007226BF" w:rsidP="007226BF">
      <w:pPr>
        <w:jc w:val="both"/>
        <w:rPr>
          <w:b/>
          <w:sz w:val="28"/>
          <w:szCs w:val="28"/>
        </w:rPr>
      </w:pPr>
      <w:r w:rsidRPr="00012FB2">
        <w:rPr>
          <w:b/>
        </w:rPr>
        <w:t xml:space="preserve">  </w:t>
      </w:r>
      <w:r>
        <w:rPr>
          <w:b/>
          <w:sz w:val="28"/>
          <w:szCs w:val="28"/>
        </w:rPr>
        <w:t>III</w:t>
      </w:r>
      <w:r w:rsidRPr="004D715A">
        <w:rPr>
          <w:b/>
          <w:sz w:val="28"/>
          <w:szCs w:val="28"/>
        </w:rPr>
        <w:t xml:space="preserve">.  Распределение карт-сообщений о побочных действиях лекарственных средств по АТХ коду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7226BF" w:rsidRPr="004D715A" w:rsidTr="004A77DB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226BF" w:rsidRPr="004D715A" w:rsidRDefault="007226BF" w:rsidP="004A77DB">
            <w:pPr>
              <w:shd w:val="clear" w:color="auto" w:fill="FFFFFF"/>
              <w:jc w:val="center"/>
              <w:rPr>
                <w:b/>
              </w:rPr>
            </w:pPr>
            <w:r w:rsidRPr="004D715A">
              <w:rPr>
                <w:b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226BF" w:rsidRPr="004D715A" w:rsidRDefault="007226BF" w:rsidP="004A77DB">
            <w:pPr>
              <w:jc w:val="center"/>
              <w:rPr>
                <w:b/>
                <w:bCs/>
              </w:rPr>
            </w:pPr>
            <w:r w:rsidRPr="004D715A">
              <w:rPr>
                <w:b/>
                <w:bCs/>
              </w:rPr>
              <w:t>Отчетный период</w:t>
            </w:r>
          </w:p>
          <w:p w:rsidR="007226BF" w:rsidRPr="004D715A" w:rsidRDefault="007226BF" w:rsidP="004A77DB">
            <w:pPr>
              <w:jc w:val="center"/>
              <w:rPr>
                <w:b/>
                <w:bCs/>
              </w:rPr>
            </w:pPr>
          </w:p>
        </w:tc>
      </w:tr>
      <w:tr w:rsidR="007226BF" w:rsidRPr="004D715A" w:rsidTr="004A77DB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226BF" w:rsidRPr="004D715A" w:rsidRDefault="007226BF" w:rsidP="004A77D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226BF" w:rsidRPr="004D715A" w:rsidRDefault="007226BF" w:rsidP="004A77DB">
            <w:pPr>
              <w:jc w:val="center"/>
              <w:rPr>
                <w:bCs/>
              </w:rPr>
            </w:pPr>
            <w:proofErr w:type="spellStart"/>
            <w:r w:rsidRPr="004D715A">
              <w:rPr>
                <w:bCs/>
              </w:rPr>
              <w:t>абс</w:t>
            </w:r>
            <w:proofErr w:type="gramStart"/>
            <w:r w:rsidRPr="004D715A">
              <w:rPr>
                <w:bCs/>
              </w:rPr>
              <w:t>.ч</w:t>
            </w:r>
            <w:proofErr w:type="gramEnd"/>
            <w:r w:rsidRPr="004D715A">
              <w:rPr>
                <w:bCs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226BF" w:rsidRPr="004D715A" w:rsidRDefault="007226BF" w:rsidP="004A77DB">
            <w:pPr>
              <w:jc w:val="center"/>
              <w:rPr>
                <w:bCs/>
              </w:rPr>
            </w:pPr>
            <w:r w:rsidRPr="004D715A">
              <w:rPr>
                <w:bCs/>
              </w:rPr>
              <w:t>%</w:t>
            </w:r>
          </w:p>
        </w:tc>
      </w:tr>
      <w:tr w:rsidR="007226BF" w:rsidRPr="004D715A" w:rsidTr="004A77D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D715A" w:rsidRDefault="007226BF" w:rsidP="004A77DB">
            <w:pPr>
              <w:shd w:val="clear" w:color="auto" w:fill="FFFFFF"/>
            </w:pPr>
            <w:r w:rsidRPr="004D715A">
              <w:t>Код A. </w:t>
            </w:r>
            <w:hyperlink r:id="rId9" w:tgtFrame="_blank" w:history="1">
              <w:r w:rsidRPr="004D715A">
                <w:t>Пищеварительный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  <w:rPr>
                <w:b/>
                <w:lang w:val="en-US"/>
              </w:rPr>
            </w:pPr>
            <w:r w:rsidRPr="004D715A">
              <w:rPr>
                <w:b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  <w:rPr>
                <w:b/>
              </w:rPr>
            </w:pPr>
            <w:r w:rsidRPr="004D715A">
              <w:rPr>
                <w:b/>
                <w:lang w:val="en-US"/>
              </w:rPr>
              <w:t>5</w:t>
            </w:r>
            <w:r w:rsidRPr="004D715A">
              <w:rPr>
                <w:b/>
              </w:rPr>
              <w:t>,</w:t>
            </w:r>
            <w:r w:rsidRPr="004D715A">
              <w:rPr>
                <w:b/>
                <w:lang w:val="en-US"/>
              </w:rPr>
              <w:t>6</w:t>
            </w:r>
            <w:r w:rsidRPr="004D715A">
              <w:rPr>
                <w:b/>
              </w:rPr>
              <w:t>%</w:t>
            </w:r>
          </w:p>
        </w:tc>
      </w:tr>
      <w:tr w:rsidR="007226BF" w:rsidRPr="004D715A" w:rsidTr="004A77D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4D715A" w:rsidRDefault="007226BF" w:rsidP="004A77DB">
            <w:pPr>
              <w:shd w:val="clear" w:color="auto" w:fill="FFFFFF"/>
            </w:pPr>
            <w:r w:rsidRPr="004D715A">
              <w:lastRenderedPageBreak/>
              <w:t>Код B. </w:t>
            </w:r>
            <w:hyperlink r:id="rId10" w:tgtFrame="_blank" w:history="1">
              <w:r w:rsidRPr="004D715A"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  <w:rPr>
                <w:b/>
                <w:lang w:val="en-US"/>
              </w:rPr>
            </w:pPr>
            <w:r w:rsidRPr="004D715A">
              <w:rPr>
                <w:b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  <w:rPr>
                <w:b/>
              </w:rPr>
            </w:pPr>
            <w:r w:rsidRPr="004D715A">
              <w:rPr>
                <w:b/>
                <w:lang w:val="en-US"/>
              </w:rPr>
              <w:t>7</w:t>
            </w:r>
            <w:r w:rsidRPr="004D715A">
              <w:rPr>
                <w:b/>
              </w:rPr>
              <w:t>%</w:t>
            </w:r>
          </w:p>
        </w:tc>
      </w:tr>
      <w:tr w:rsidR="007226BF" w:rsidRPr="004D715A" w:rsidTr="004A77D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4D715A" w:rsidRDefault="007226BF" w:rsidP="004A77DB">
            <w:pPr>
              <w:shd w:val="clear" w:color="auto" w:fill="FFFFFF"/>
            </w:pPr>
            <w:r w:rsidRPr="004D715A">
              <w:t>Код C. </w:t>
            </w:r>
            <w:hyperlink r:id="rId11" w:tgtFrame="_blank" w:history="1">
              <w:proofErr w:type="gramStart"/>
              <w:r w:rsidRPr="004D715A">
                <w:t>Сердечно-сосудистая</w:t>
              </w:r>
              <w:proofErr w:type="gramEnd"/>
              <w:r w:rsidRPr="004D715A">
                <w:t xml:space="preserve"> систем</w:t>
              </w:r>
            </w:hyperlink>
            <w:r w:rsidRPr="004D715A"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  <w:rPr>
                <w:b/>
                <w:lang w:val="en-US"/>
              </w:rPr>
            </w:pPr>
            <w:r w:rsidRPr="004D715A">
              <w:rPr>
                <w:b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  <w:rPr>
                <w:b/>
              </w:rPr>
            </w:pPr>
            <w:r w:rsidRPr="004D715A">
              <w:rPr>
                <w:b/>
                <w:lang w:val="en-US"/>
              </w:rPr>
              <w:t>2</w:t>
            </w:r>
            <w:r w:rsidRPr="004D715A">
              <w:rPr>
                <w:b/>
              </w:rPr>
              <w:t>,</w:t>
            </w:r>
            <w:r w:rsidRPr="004D715A">
              <w:rPr>
                <w:b/>
                <w:lang w:val="en-US"/>
              </w:rPr>
              <w:t>33</w:t>
            </w:r>
            <w:r w:rsidRPr="004D715A">
              <w:rPr>
                <w:b/>
              </w:rPr>
              <w:t>%</w:t>
            </w:r>
          </w:p>
        </w:tc>
      </w:tr>
      <w:tr w:rsidR="007226BF" w:rsidRPr="004D715A" w:rsidTr="004A77D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D715A" w:rsidRDefault="007226BF" w:rsidP="004A77DB">
            <w:pPr>
              <w:shd w:val="clear" w:color="auto" w:fill="FFFFFF"/>
              <w:rPr>
                <w:b/>
              </w:rPr>
            </w:pPr>
            <w:r w:rsidRPr="004D715A">
              <w:t xml:space="preserve">Код </w:t>
            </w:r>
            <w:r w:rsidRPr="004D715A">
              <w:rPr>
                <w:lang w:val="en-US"/>
              </w:rPr>
              <w:t>D</w:t>
            </w:r>
            <w:r w:rsidRPr="004D715A">
              <w:t>.</w:t>
            </w:r>
            <w:r w:rsidRPr="004D715A">
              <w:rPr>
                <w:b/>
              </w:rPr>
              <w:t xml:space="preserve"> </w:t>
            </w:r>
            <w:r w:rsidRPr="004D715A">
              <w:t>Дерматология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  <w:rPr>
                <w:b/>
              </w:rPr>
            </w:pPr>
            <w:r w:rsidRPr="004D715A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  <w:rPr>
                <w:b/>
              </w:rPr>
            </w:pPr>
            <w:r w:rsidRPr="004D715A">
              <w:t>0,46%</w:t>
            </w:r>
          </w:p>
        </w:tc>
      </w:tr>
      <w:tr w:rsidR="007226BF" w:rsidRPr="004D715A" w:rsidTr="004A77DB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4D715A" w:rsidRDefault="007226BF" w:rsidP="004A77DB">
            <w:pPr>
              <w:shd w:val="clear" w:color="auto" w:fill="FFFFFF"/>
            </w:pPr>
            <w:r w:rsidRPr="004D715A">
              <w:t>Код G. </w:t>
            </w:r>
            <w:hyperlink r:id="rId12" w:tgtFrame="_blank" w:history="1">
              <w:r w:rsidRPr="004D715A">
                <w:t>Мочеполовая система и половые гормоны</w:t>
              </w:r>
            </w:hyperlink>
            <w:r w:rsidRPr="004D715A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  <w:rPr>
                <w:b/>
                <w:lang w:val="en-US"/>
              </w:rPr>
            </w:pPr>
            <w:r w:rsidRPr="004D715A">
              <w:rPr>
                <w:b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  <w:rPr>
                <w:b/>
              </w:rPr>
            </w:pPr>
            <w:r w:rsidRPr="004D715A">
              <w:rPr>
                <w:b/>
                <w:lang w:val="en-US"/>
              </w:rPr>
              <w:t>4</w:t>
            </w:r>
            <w:r w:rsidRPr="004D715A">
              <w:rPr>
                <w:b/>
              </w:rPr>
              <w:t>,</w:t>
            </w:r>
            <w:r w:rsidRPr="004D715A">
              <w:rPr>
                <w:b/>
                <w:lang w:val="en-US"/>
              </w:rPr>
              <w:t>2</w:t>
            </w:r>
            <w:r w:rsidRPr="004D715A">
              <w:rPr>
                <w:b/>
              </w:rPr>
              <w:t>%</w:t>
            </w:r>
          </w:p>
        </w:tc>
      </w:tr>
      <w:tr w:rsidR="007226BF" w:rsidRPr="004D715A" w:rsidTr="004A77D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4D715A" w:rsidRDefault="007226BF" w:rsidP="004A77DB">
            <w:pPr>
              <w:shd w:val="clear" w:color="auto" w:fill="FFFFFF"/>
            </w:pPr>
            <w:r w:rsidRPr="004D715A">
              <w:t>Код J. </w:t>
            </w:r>
            <w:proofErr w:type="spellStart"/>
            <w:r w:rsidRPr="004D715A">
              <w:fldChar w:fldCharType="begin"/>
            </w:r>
            <w:r w:rsidRPr="004D715A">
              <w:instrText xml:space="preserve"> HYPERLINK "http://www.gastroscan.ru/handbook/121/5399" \l "j" </w:instrText>
            </w:r>
            <w:r w:rsidRPr="004D715A">
              <w:fldChar w:fldCharType="separate"/>
            </w:r>
            <w:r w:rsidRPr="004D715A">
              <w:t>Противоинфекционные</w:t>
            </w:r>
            <w:proofErr w:type="spellEnd"/>
            <w:r w:rsidRPr="004D715A">
              <w:t xml:space="preserve"> препараты для системного использования</w:t>
            </w:r>
            <w:r w:rsidRPr="004D715A">
              <w:fldChar w:fldCharType="end"/>
            </w:r>
            <w:r w:rsidRPr="004D715A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  <w:rPr>
                <w:b/>
                <w:lang w:val="en-US"/>
              </w:rPr>
            </w:pPr>
            <w:r w:rsidRPr="004D715A">
              <w:rPr>
                <w:b/>
              </w:rPr>
              <w:t>12</w:t>
            </w:r>
            <w:r w:rsidRPr="004D715A">
              <w:rPr>
                <w:b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  <w:rPr>
                <w:b/>
                <w:lang w:val="kk-KZ"/>
              </w:rPr>
            </w:pPr>
            <w:r w:rsidRPr="004D715A">
              <w:rPr>
                <w:b/>
                <w:lang w:val="en-US"/>
              </w:rPr>
              <w:t>57</w:t>
            </w:r>
            <w:r w:rsidRPr="004D715A">
              <w:rPr>
                <w:b/>
                <w:lang w:val="kk-KZ"/>
              </w:rPr>
              <w:t>%</w:t>
            </w:r>
          </w:p>
        </w:tc>
      </w:tr>
      <w:tr w:rsidR="007226BF" w:rsidRPr="004D715A" w:rsidTr="004A77D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D715A" w:rsidRDefault="007226BF" w:rsidP="004A77DB">
            <w:pPr>
              <w:shd w:val="clear" w:color="auto" w:fill="FFFFFF"/>
            </w:pPr>
            <w:r w:rsidRPr="004D715A"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  <w:rPr>
                <w:lang w:val="en-US"/>
              </w:rPr>
            </w:pPr>
            <w:r w:rsidRPr="004D715A">
              <w:t>2</w:t>
            </w:r>
            <w:r w:rsidRPr="004D715A"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</w:pPr>
            <w:r w:rsidRPr="004D715A">
              <w:t>1</w:t>
            </w:r>
            <w:r w:rsidRPr="004D715A">
              <w:rPr>
                <w:lang w:val="en-US"/>
              </w:rPr>
              <w:t>0</w:t>
            </w:r>
            <w:r w:rsidRPr="004D715A">
              <w:t>,</w:t>
            </w:r>
            <w:r w:rsidRPr="004D715A">
              <w:rPr>
                <w:lang w:val="en-US"/>
              </w:rPr>
              <w:t>7</w:t>
            </w:r>
            <w:r w:rsidRPr="004D715A">
              <w:t>%</w:t>
            </w:r>
          </w:p>
        </w:tc>
      </w:tr>
      <w:tr w:rsidR="007226BF" w:rsidRPr="004D715A" w:rsidTr="004A77D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D715A" w:rsidRDefault="007226BF" w:rsidP="004A77DB">
            <w:r w:rsidRPr="004D715A">
              <w:t xml:space="preserve">J04  </w:t>
            </w:r>
            <w:proofErr w:type="spellStart"/>
            <w:r w:rsidRPr="004D715A">
              <w:t>Антимикобактериальные</w:t>
            </w:r>
            <w:proofErr w:type="spellEnd"/>
            <w:r w:rsidRPr="004D715A"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  <w:rPr>
                <w:lang w:val="en-US"/>
              </w:rPr>
            </w:pPr>
            <w:r w:rsidRPr="004D715A">
              <w:rPr>
                <w:lang w:val="en-US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</w:pPr>
            <w:r w:rsidRPr="004D715A">
              <w:rPr>
                <w:lang w:val="en-US"/>
              </w:rPr>
              <w:t>36</w:t>
            </w:r>
            <w:r w:rsidRPr="004D715A">
              <w:t>,</w:t>
            </w:r>
            <w:r w:rsidRPr="004D715A">
              <w:rPr>
                <w:lang w:val="en-US"/>
              </w:rPr>
              <w:t>44</w:t>
            </w:r>
            <w:r w:rsidRPr="004D715A">
              <w:t>%</w:t>
            </w:r>
          </w:p>
        </w:tc>
      </w:tr>
      <w:tr w:rsidR="007226BF" w:rsidRPr="004D715A" w:rsidTr="004A77D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D715A" w:rsidRDefault="007226BF" w:rsidP="004A77DB">
            <w:r w:rsidRPr="004D715A">
              <w:t>J05  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  <w:rPr>
                <w:lang w:val="en-US"/>
              </w:rPr>
            </w:pPr>
            <w:r w:rsidRPr="004D715A">
              <w:rPr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</w:pPr>
            <w:r w:rsidRPr="004D715A">
              <w:rPr>
                <w:lang w:val="en-US"/>
              </w:rPr>
              <w:t>9</w:t>
            </w:r>
            <w:r w:rsidRPr="004D715A">
              <w:t>,</w:t>
            </w:r>
            <w:r w:rsidRPr="004D715A">
              <w:rPr>
                <w:lang w:val="en-US"/>
              </w:rPr>
              <w:t>34</w:t>
            </w:r>
            <w:r w:rsidRPr="004D715A">
              <w:t>%</w:t>
            </w:r>
          </w:p>
        </w:tc>
      </w:tr>
      <w:tr w:rsidR="007226BF" w:rsidRPr="004D715A" w:rsidTr="004A77D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4D715A" w:rsidRDefault="007226BF" w:rsidP="004A77DB">
            <w:r w:rsidRPr="004D715A">
              <w:t>Код L. </w:t>
            </w:r>
            <w:hyperlink r:id="rId13" w:tgtFrame="_blank" w:history="1">
              <w:proofErr w:type="spellStart"/>
              <w:r w:rsidRPr="004D715A">
                <w:t>Антинеопластические</w:t>
              </w:r>
              <w:proofErr w:type="spellEnd"/>
              <w:r w:rsidRPr="004D715A">
                <w:t xml:space="preserve"> и иммуномодулирующие</w:t>
              </w:r>
            </w:hyperlink>
            <w:r w:rsidRPr="004D715A"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  <w:rPr>
                <w:b/>
              </w:rPr>
            </w:pPr>
            <w:r w:rsidRPr="004D715A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jc w:val="center"/>
              <w:rPr>
                <w:b/>
              </w:rPr>
            </w:pPr>
            <w:r w:rsidRPr="004D715A">
              <w:rPr>
                <w:b/>
                <w:lang w:val="en-US"/>
              </w:rPr>
              <w:t>0</w:t>
            </w:r>
            <w:r w:rsidRPr="004D715A">
              <w:rPr>
                <w:b/>
              </w:rPr>
              <w:t>,</w:t>
            </w:r>
            <w:r w:rsidRPr="004D715A">
              <w:rPr>
                <w:b/>
                <w:lang w:val="en-US"/>
              </w:rPr>
              <w:t>4</w:t>
            </w:r>
            <w:r w:rsidRPr="004D715A">
              <w:rPr>
                <w:b/>
              </w:rPr>
              <w:t>6%</w:t>
            </w:r>
          </w:p>
        </w:tc>
      </w:tr>
      <w:tr w:rsidR="007226BF" w:rsidRPr="004D715A" w:rsidTr="004A77D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D715A" w:rsidRDefault="007226BF" w:rsidP="004A77DB">
            <w:pPr>
              <w:shd w:val="clear" w:color="auto" w:fill="FFFFFF"/>
            </w:pPr>
            <w:r w:rsidRPr="004D715A">
              <w:t xml:space="preserve">Код </w:t>
            </w:r>
            <w:r w:rsidRPr="004D715A">
              <w:rPr>
                <w:lang w:val="en-US"/>
              </w:rPr>
              <w:t>M</w:t>
            </w:r>
            <w:r w:rsidRPr="004D715A">
              <w:t>. 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tabs>
                <w:tab w:val="left" w:pos="8339"/>
              </w:tabs>
              <w:jc w:val="center"/>
            </w:pPr>
            <w:r w:rsidRPr="004D715A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tabs>
                <w:tab w:val="left" w:pos="8339"/>
              </w:tabs>
              <w:jc w:val="center"/>
            </w:pPr>
            <w:r w:rsidRPr="004D715A">
              <w:t>1,86%</w:t>
            </w:r>
          </w:p>
        </w:tc>
      </w:tr>
      <w:tr w:rsidR="007226BF" w:rsidRPr="004D715A" w:rsidTr="004A77D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6BF" w:rsidRPr="004D715A" w:rsidRDefault="007226BF" w:rsidP="004A77DB">
            <w:pPr>
              <w:shd w:val="clear" w:color="auto" w:fill="FFFFFF"/>
            </w:pPr>
            <w:r w:rsidRPr="004D715A">
              <w:t xml:space="preserve">Код </w:t>
            </w:r>
            <w:r w:rsidRPr="004D715A">
              <w:rPr>
                <w:lang w:val="en-US"/>
              </w:rPr>
              <w:t>N</w:t>
            </w:r>
            <w:r w:rsidRPr="004D715A">
              <w:t xml:space="preserve"> Нервная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6BF" w:rsidRPr="004D715A" w:rsidRDefault="007226BF" w:rsidP="004A77DB">
            <w:pPr>
              <w:tabs>
                <w:tab w:val="left" w:pos="8339"/>
              </w:tabs>
              <w:jc w:val="center"/>
            </w:pPr>
            <w:r w:rsidRPr="004D715A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6BF" w:rsidRPr="004D715A" w:rsidRDefault="007226BF" w:rsidP="004A77DB">
            <w:pPr>
              <w:tabs>
                <w:tab w:val="left" w:pos="8339"/>
              </w:tabs>
              <w:jc w:val="center"/>
            </w:pPr>
            <w:r w:rsidRPr="004D715A">
              <w:t>4,2%</w:t>
            </w:r>
          </w:p>
        </w:tc>
      </w:tr>
      <w:tr w:rsidR="007226BF" w:rsidRPr="004D715A" w:rsidTr="004A77D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6BF" w:rsidRPr="004D715A" w:rsidRDefault="007226BF" w:rsidP="004A77DB">
            <w:pPr>
              <w:shd w:val="clear" w:color="auto" w:fill="FFFFFF"/>
            </w:pPr>
            <w:r w:rsidRPr="004D715A">
              <w:t xml:space="preserve">Код </w:t>
            </w:r>
            <w:r w:rsidRPr="004D715A">
              <w:rPr>
                <w:lang w:val="en-US"/>
              </w:rPr>
              <w:t>R</w:t>
            </w:r>
            <w:r w:rsidRPr="004D715A">
              <w:t xml:space="preserve"> Респираторная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6BF" w:rsidRPr="004D715A" w:rsidRDefault="007226BF" w:rsidP="004A77DB">
            <w:pPr>
              <w:tabs>
                <w:tab w:val="left" w:pos="8339"/>
              </w:tabs>
              <w:jc w:val="center"/>
            </w:pPr>
            <w:r w:rsidRPr="004D715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6BF" w:rsidRPr="004D715A" w:rsidRDefault="007226BF" w:rsidP="004A77DB">
            <w:pPr>
              <w:tabs>
                <w:tab w:val="left" w:pos="8339"/>
              </w:tabs>
              <w:jc w:val="center"/>
            </w:pPr>
            <w:r w:rsidRPr="004D715A">
              <w:t>0,93%</w:t>
            </w:r>
          </w:p>
        </w:tc>
      </w:tr>
      <w:tr w:rsidR="007226BF" w:rsidRPr="00690336" w:rsidTr="004A77D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6BF" w:rsidRPr="004D715A" w:rsidRDefault="007226BF" w:rsidP="004A77DB">
            <w:pPr>
              <w:shd w:val="clear" w:color="auto" w:fill="FFFFFF"/>
            </w:pPr>
            <w:r w:rsidRPr="004D715A">
              <w:t xml:space="preserve">Код </w:t>
            </w:r>
            <w:r w:rsidRPr="004D715A">
              <w:rPr>
                <w:lang w:val="en-US"/>
              </w:rPr>
              <w:t>V</w:t>
            </w:r>
            <w:proofErr w:type="gramStart"/>
            <w:r w:rsidRPr="004D715A">
              <w:t xml:space="preserve"> П</w:t>
            </w:r>
            <w:proofErr w:type="gramEnd"/>
            <w:r w:rsidRPr="004D715A">
              <w:t>рочие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6BF" w:rsidRPr="004D715A" w:rsidRDefault="007226BF" w:rsidP="004A77DB">
            <w:pPr>
              <w:tabs>
                <w:tab w:val="left" w:pos="8339"/>
              </w:tabs>
              <w:jc w:val="center"/>
            </w:pPr>
            <w:r w:rsidRPr="004D715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6BF" w:rsidRPr="004D715A" w:rsidRDefault="007226BF" w:rsidP="004A77DB">
            <w:pPr>
              <w:tabs>
                <w:tab w:val="left" w:pos="8339"/>
              </w:tabs>
              <w:jc w:val="center"/>
            </w:pPr>
            <w:r w:rsidRPr="004D715A">
              <w:t>0,93%</w:t>
            </w:r>
          </w:p>
        </w:tc>
      </w:tr>
    </w:tbl>
    <w:p w:rsidR="007226BF" w:rsidRPr="00370CD7" w:rsidRDefault="007226BF" w:rsidP="007226BF">
      <w:pPr>
        <w:jc w:val="both"/>
        <w:rPr>
          <w:bCs/>
          <w:i/>
          <w:iCs/>
          <w:sz w:val="20"/>
          <w:szCs w:val="20"/>
          <w:highlight w:val="yellow"/>
        </w:rPr>
      </w:pPr>
    </w:p>
    <w:p w:rsidR="007226BF" w:rsidRPr="00370CD7" w:rsidRDefault="007226BF" w:rsidP="007226BF">
      <w:pPr>
        <w:jc w:val="both"/>
        <w:rPr>
          <w:bCs/>
          <w:i/>
          <w:iCs/>
          <w:sz w:val="20"/>
          <w:szCs w:val="20"/>
          <w:highlight w:val="yellow"/>
        </w:rPr>
      </w:pPr>
    </w:p>
    <w:p w:rsidR="007226BF" w:rsidRPr="00D7084D" w:rsidRDefault="007226BF" w:rsidP="007226BF">
      <w:pPr>
        <w:jc w:val="center"/>
        <w:rPr>
          <w:b/>
          <w:sz w:val="28"/>
          <w:szCs w:val="28"/>
          <w:lang w:val="kk-KZ"/>
        </w:rPr>
      </w:pPr>
      <w:r w:rsidRPr="00D7084D">
        <w:rPr>
          <w:b/>
          <w:sz w:val="28"/>
          <w:szCs w:val="28"/>
          <w:lang w:val="uk-UA"/>
        </w:rPr>
        <w:t xml:space="preserve">IV. </w:t>
      </w:r>
      <w:r w:rsidRPr="00D7084D">
        <w:rPr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7226BF" w:rsidRPr="00D04441" w:rsidRDefault="007226BF" w:rsidP="007226BF">
      <w:pPr>
        <w:jc w:val="both"/>
        <w:rPr>
          <w:b/>
          <w:sz w:val="28"/>
          <w:szCs w:val="28"/>
          <w:highlight w:val="yellow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544"/>
        <w:gridCol w:w="851"/>
        <w:gridCol w:w="850"/>
        <w:gridCol w:w="851"/>
        <w:gridCol w:w="850"/>
        <w:gridCol w:w="851"/>
        <w:gridCol w:w="1133"/>
      </w:tblGrid>
      <w:tr w:rsidR="007226BF" w:rsidRPr="00D04441" w:rsidTr="004A77DB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ind w:left="720"/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6BF" w:rsidRPr="00D04441" w:rsidRDefault="007226BF" w:rsidP="004A77DB">
            <w:pPr>
              <w:spacing w:before="120" w:after="120"/>
              <w:jc w:val="center"/>
              <w:rPr>
                <w:b/>
                <w:lang w:val="uk-UA" w:eastAsia="uk-UA"/>
              </w:rPr>
            </w:pPr>
            <w:r w:rsidRPr="00D04441">
              <w:rPr>
                <w:b/>
                <w:lang w:val="uk-UA" w:eastAsia="uk-UA"/>
              </w:rPr>
              <w:t>МНН/</w:t>
            </w:r>
            <w:proofErr w:type="spellStart"/>
            <w:r w:rsidRPr="00D04441">
              <w:rPr>
                <w:b/>
                <w:lang w:val="uk-UA" w:eastAsia="uk-UA"/>
              </w:rPr>
              <w:t>активные</w:t>
            </w:r>
            <w:proofErr w:type="spellEnd"/>
            <w:r w:rsidRPr="00D04441">
              <w:rPr>
                <w:b/>
                <w:lang w:val="uk-UA" w:eastAsia="uk-UA"/>
              </w:rPr>
              <w:t xml:space="preserve"> </w:t>
            </w:r>
            <w:proofErr w:type="spellStart"/>
            <w:r w:rsidRPr="00D04441">
              <w:rPr>
                <w:b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BF" w:rsidRPr="00D04441" w:rsidRDefault="007226BF" w:rsidP="004A77DB">
            <w:pPr>
              <w:spacing w:before="120" w:after="120"/>
              <w:jc w:val="center"/>
              <w:rPr>
                <w:b/>
                <w:lang w:val="uk-UA" w:eastAsia="uk-UA"/>
              </w:rPr>
            </w:pPr>
            <w:proofErr w:type="spellStart"/>
            <w:r w:rsidRPr="00D04441">
              <w:rPr>
                <w:b/>
                <w:lang w:val="uk-UA" w:eastAsia="uk-UA"/>
              </w:rPr>
              <w:t>Всего</w:t>
            </w:r>
            <w:proofErr w:type="spellEnd"/>
            <w:r w:rsidRPr="00D04441">
              <w:rPr>
                <w:b/>
                <w:lang w:val="uk-UA" w:eastAsia="uk-UA"/>
              </w:rPr>
              <w:t xml:space="preserve">  </w:t>
            </w:r>
            <w:proofErr w:type="spellStart"/>
            <w:r w:rsidRPr="00D04441">
              <w:rPr>
                <w:b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BF" w:rsidRPr="00D04441" w:rsidRDefault="007226BF" w:rsidP="004A77DB">
            <w:pPr>
              <w:spacing w:before="120" w:after="120"/>
              <w:jc w:val="center"/>
              <w:rPr>
                <w:b/>
                <w:lang w:val="uk-UA" w:eastAsia="uk-UA"/>
              </w:rPr>
            </w:pPr>
            <w:proofErr w:type="spellStart"/>
            <w:r w:rsidRPr="00D04441">
              <w:rPr>
                <w:b/>
                <w:lang w:val="uk-UA" w:eastAsia="uk-UA"/>
              </w:rPr>
              <w:t>оэ</w:t>
            </w:r>
            <w:proofErr w:type="spellEnd"/>
            <w:r w:rsidRPr="00D04441">
              <w:rPr>
                <w:b/>
                <w:lang w:val="uk-UA" w:eastAsia="uk-UA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BF" w:rsidRPr="00D04441" w:rsidRDefault="007226BF" w:rsidP="004A77DB">
            <w:pPr>
              <w:spacing w:before="120" w:after="120"/>
              <w:jc w:val="center"/>
              <w:rPr>
                <w:b/>
                <w:lang w:val="uk-UA" w:eastAsia="uk-UA"/>
              </w:rPr>
            </w:pPr>
            <w:proofErr w:type="spellStart"/>
            <w:r w:rsidRPr="00D04441">
              <w:rPr>
                <w:b/>
                <w:lang w:val="uk-UA" w:eastAsia="uk-UA"/>
              </w:rPr>
              <w:t>нн</w:t>
            </w:r>
            <w:proofErr w:type="spellEnd"/>
            <w:r w:rsidRPr="00D04441">
              <w:rPr>
                <w:b/>
                <w:lang w:val="uk-UA" w:eastAsia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BF" w:rsidRPr="00D04441" w:rsidRDefault="007226BF" w:rsidP="004A77DB">
            <w:pPr>
              <w:spacing w:before="120" w:after="120"/>
              <w:jc w:val="center"/>
              <w:rPr>
                <w:b/>
                <w:lang w:val="uk-UA" w:eastAsia="uk-UA"/>
              </w:rPr>
            </w:pPr>
            <w:proofErr w:type="spellStart"/>
            <w:r w:rsidRPr="00D04441">
              <w:rPr>
                <w:b/>
                <w:lang w:val="uk-UA" w:eastAsia="uk-UA"/>
              </w:rPr>
              <w:t>нп</w:t>
            </w:r>
            <w:proofErr w:type="spellEnd"/>
            <w:r w:rsidRPr="00D04441">
              <w:rPr>
                <w:b/>
                <w:lang w:val="uk-UA" w:eastAsia="uk-UA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BF" w:rsidRPr="00D04441" w:rsidRDefault="007226BF" w:rsidP="004A77DB">
            <w:pPr>
              <w:spacing w:before="120" w:after="120"/>
              <w:jc w:val="center"/>
              <w:rPr>
                <w:b/>
                <w:lang w:val="uk-UA" w:eastAsia="uk-UA"/>
              </w:rPr>
            </w:pPr>
            <w:proofErr w:type="spellStart"/>
            <w:r w:rsidRPr="00D04441">
              <w:rPr>
                <w:b/>
                <w:lang w:val="uk-UA" w:eastAsia="uk-UA"/>
              </w:rPr>
              <w:t>сн</w:t>
            </w:r>
            <w:proofErr w:type="spellEnd"/>
            <w:r w:rsidRPr="00D04441">
              <w:rPr>
                <w:b/>
                <w:lang w:val="uk-UA" w:eastAsia="uk-UA"/>
              </w:rPr>
              <w:t>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BF" w:rsidRPr="00D04441" w:rsidRDefault="007226BF" w:rsidP="004A77DB">
            <w:pPr>
              <w:spacing w:before="120" w:after="120"/>
              <w:jc w:val="center"/>
              <w:rPr>
                <w:b/>
                <w:lang w:val="uk-UA" w:eastAsia="uk-UA"/>
              </w:rPr>
            </w:pPr>
            <w:proofErr w:type="spellStart"/>
            <w:r w:rsidRPr="00D04441">
              <w:rPr>
                <w:b/>
                <w:lang w:val="uk-UA" w:eastAsia="uk-UA"/>
              </w:rPr>
              <w:t>сп</w:t>
            </w:r>
            <w:proofErr w:type="spellEnd"/>
            <w:r w:rsidRPr="00D04441">
              <w:rPr>
                <w:b/>
                <w:lang w:val="uk-UA" w:eastAsia="uk-UA"/>
              </w:rPr>
              <w:t>*</w:t>
            </w:r>
          </w:p>
        </w:tc>
      </w:tr>
      <w:tr w:rsidR="007226BF" w:rsidRPr="00D04441" w:rsidTr="004A77DB">
        <w:trPr>
          <w:trHeight w:val="2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Цефтриаксон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7D439D" w:rsidRDefault="007226BF" w:rsidP="004A77DB">
            <w:pPr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Изониазид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7D439D" w:rsidRDefault="007226BF" w:rsidP="004A77DB">
            <w:pPr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</w:p>
        </w:tc>
      </w:tr>
      <w:tr w:rsidR="007226BF" w:rsidRPr="00D04441" w:rsidTr="004A77DB">
        <w:trPr>
          <w:trHeight w:val="3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 w:rsidRPr="00D04441">
              <w:rPr>
                <w:rFonts w:ascii="Cambria" w:hAnsi="Cambria" w:cs="Calibri"/>
                <w:color w:val="000000"/>
              </w:rPr>
              <w:t>Ацетилсалициловая кислота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7D439D" w:rsidRDefault="007226BF" w:rsidP="004A77DB">
            <w:pPr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</w:tr>
      <w:tr w:rsidR="007226BF" w:rsidRPr="00D04441" w:rsidTr="004A77DB">
        <w:trPr>
          <w:trHeight w:val="3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Мебгидролин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7D439D" w:rsidRDefault="007226BF" w:rsidP="004A77DB">
            <w:pPr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3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ind w:left="-108" w:firstLine="108"/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Пиразинамид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7D439D" w:rsidRDefault="007226BF" w:rsidP="004A77DB">
            <w:pPr>
              <w:ind w:left="-108" w:firstLine="108"/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ind w:left="-108" w:firstLine="108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ind w:left="-108" w:firstLine="108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ind w:left="-108" w:firstLine="108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ind w:left="-108" w:firstLine="108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ind w:left="-108" w:firstLine="108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13</w:t>
            </w:r>
          </w:p>
        </w:tc>
      </w:tr>
      <w:tr w:rsidR="007226BF" w:rsidRPr="00D04441" w:rsidTr="004A77DB">
        <w:trPr>
          <w:trHeight w:val="36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Ривароксабан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7D439D" w:rsidRDefault="007226BF" w:rsidP="004A77DB">
            <w:pPr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</w:tr>
      <w:tr w:rsidR="007226BF" w:rsidRPr="00D04441" w:rsidTr="004A77DB">
        <w:trPr>
          <w:trHeight w:val="2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Протионамид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7D439D" w:rsidRDefault="007226BF" w:rsidP="004A77DB">
            <w:pPr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0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Этамбутол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2F2F79" w:rsidRDefault="007226BF" w:rsidP="004A77DB">
            <w:pPr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</w:tr>
      <w:tr w:rsidR="007226BF" w:rsidRPr="00D04441" w:rsidTr="004A77DB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Рифампицин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2F2F79" w:rsidRDefault="007226BF" w:rsidP="004A77DB">
            <w:pPr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</w:p>
        </w:tc>
      </w:tr>
      <w:tr w:rsidR="007226BF" w:rsidRPr="00D04441" w:rsidTr="004A77DB">
        <w:trPr>
          <w:trHeight w:val="2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Левоноргестрел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7E2B98" w:rsidRDefault="007226BF" w:rsidP="004A77DB">
            <w:pPr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</w:tr>
      <w:tr w:rsidR="007226BF" w:rsidRPr="00D04441" w:rsidTr="004A77DB">
        <w:trPr>
          <w:trHeight w:val="3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Циклосерин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B22E7A" w:rsidRDefault="007226BF" w:rsidP="004A77DB">
            <w:pPr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3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Лактулоза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B22E7A" w:rsidRDefault="007226BF" w:rsidP="004A77DB">
            <w:pPr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Капреомицин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B22E7A" w:rsidRDefault="007226BF" w:rsidP="004A77DB">
            <w:pPr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5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Рифампицин</w:t>
            </w:r>
            <w:proofErr w:type="spellEnd"/>
            <w:r w:rsidRPr="00D04441">
              <w:rPr>
                <w:rFonts w:ascii="Cambria" w:hAnsi="Cambria" w:cs="Calibri"/>
                <w:color w:val="000000"/>
              </w:rPr>
              <w:t>/</w:t>
            </w:r>
            <w:proofErr w:type="spellStart"/>
            <w:r w:rsidRPr="00D04441">
              <w:rPr>
                <w:rFonts w:ascii="Cambria" w:hAnsi="Cambria" w:cs="Calibri"/>
                <w:color w:val="000000"/>
              </w:rPr>
              <w:t>пиразинамид</w:t>
            </w:r>
            <w:proofErr w:type="spellEnd"/>
            <w:r w:rsidRPr="00D04441">
              <w:rPr>
                <w:rFonts w:ascii="Cambria" w:hAnsi="Cambria" w:cs="Calibri"/>
                <w:color w:val="000000"/>
              </w:rPr>
              <w:t>/</w:t>
            </w:r>
            <w:proofErr w:type="spellStart"/>
            <w:r w:rsidRPr="00D04441">
              <w:rPr>
                <w:rFonts w:ascii="Cambria" w:hAnsi="Cambria" w:cs="Calibri"/>
                <w:color w:val="000000"/>
              </w:rPr>
              <w:t>этамбутол</w:t>
            </w:r>
            <w:proofErr w:type="spellEnd"/>
            <w:r w:rsidRPr="00D04441">
              <w:rPr>
                <w:rFonts w:ascii="Cambria" w:hAnsi="Cambria" w:cs="Calibri"/>
                <w:color w:val="000000"/>
              </w:rPr>
              <w:t>/</w:t>
            </w:r>
            <w:proofErr w:type="spellStart"/>
            <w:r w:rsidRPr="00D04441">
              <w:rPr>
                <w:rFonts w:ascii="Cambria" w:hAnsi="Cambria" w:cs="Calibri"/>
                <w:color w:val="000000"/>
              </w:rPr>
              <w:t>изониазидом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B22E7A" w:rsidRDefault="007226BF" w:rsidP="004A77DB">
            <w:pPr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560E9" w:rsidRDefault="007226BF" w:rsidP="004A77DB">
            <w:pPr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560E9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1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Рамиприл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560E9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3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Диклофенак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9F2589" w:rsidRDefault="007226BF" w:rsidP="004A77DB">
            <w:pPr>
              <w:rPr>
                <w:rFonts w:ascii="Cambria" w:hAnsi="Cambria" w:cs="Calibri"/>
                <w:color w:val="000000"/>
              </w:rPr>
            </w:pPr>
            <w:r w:rsidRPr="00C560E9"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4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Винпоцетин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Розувастатин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Левоноргестрел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Изофлуран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</w:tr>
      <w:tr w:rsidR="007226BF" w:rsidRPr="00D04441" w:rsidTr="004A77DB">
        <w:trPr>
          <w:trHeight w:val="3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Пипекурония</w:t>
            </w:r>
            <w:proofErr w:type="spellEnd"/>
            <w:r w:rsidRPr="00D04441">
              <w:rPr>
                <w:rFonts w:ascii="Cambria" w:hAnsi="Cambria" w:cs="Calibri"/>
                <w:color w:val="000000"/>
              </w:rPr>
              <w:t xml:space="preserve"> бромид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</w:tr>
      <w:tr w:rsidR="007226BF" w:rsidRPr="00D04441" w:rsidTr="004A77DB">
        <w:trPr>
          <w:trHeight w:val="32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Амикацин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5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Сулбутиамин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2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 w:rsidRPr="00D04441">
              <w:rPr>
                <w:rFonts w:ascii="Cambria" w:hAnsi="Cambria" w:cs="Calibri"/>
                <w:color w:val="000000"/>
              </w:rPr>
              <w:t>Гентамицин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Дарунавир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Диеногест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 w:rsidRPr="00D04441">
              <w:rPr>
                <w:rFonts w:ascii="Cambria" w:hAnsi="Cambria" w:cs="Calibri"/>
                <w:color w:val="000000"/>
              </w:rPr>
              <w:t>Фолиевая кислота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1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Хлорпромазин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4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Метформин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5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Ризатриптан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2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Левофлоксацин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2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Йопромид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6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Кларитромицин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29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Адеметионин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3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69209C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D04441">
              <w:rPr>
                <w:rFonts w:ascii="Cambria" w:hAnsi="Cambria" w:cs="Calibri"/>
                <w:color w:val="000000"/>
              </w:rPr>
              <w:t>Леветирацетам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27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contextualSpacing/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36.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EA2EE8">
              <w:rPr>
                <w:rFonts w:ascii="Cambria" w:hAnsi="Cambria" w:cs="Calibri"/>
                <w:color w:val="000000"/>
              </w:rPr>
              <w:t>Гадобутрол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4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contextualSpacing/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37.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EA2EE8" w:rsidRDefault="007226BF" w:rsidP="004A77DB">
            <w:pPr>
              <w:rPr>
                <w:rFonts w:ascii="Cambria" w:hAnsi="Cambria" w:cs="Calibri"/>
                <w:color w:val="000000"/>
                <w:lang w:val="kk-KZ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Карбамазепин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contextualSpacing/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38.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EA2EE8" w:rsidRDefault="007226BF" w:rsidP="004A77DB">
            <w:pPr>
              <w:rPr>
                <w:rFonts w:ascii="Cambria" w:hAnsi="Cambria" w:cs="Calibri"/>
                <w:color w:val="000000"/>
                <w:lang w:val="kk-KZ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Ибупрофен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contextualSpacing/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39.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EA2EE8" w:rsidRDefault="007226BF" w:rsidP="004A77DB">
            <w:pPr>
              <w:rPr>
                <w:rFonts w:ascii="Cambria" w:hAnsi="Cambria" w:cs="Calibri"/>
                <w:color w:val="000000"/>
                <w:lang w:val="kk-KZ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Тоцилизумаб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contextualSpacing/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40.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B86F77" w:rsidRDefault="007226BF" w:rsidP="004A77DB">
            <w:pPr>
              <w:rPr>
                <w:rFonts w:ascii="Cambria" w:hAnsi="Cambria" w:cs="Calibri"/>
                <w:color w:val="000000"/>
                <w:lang w:val="kk-KZ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Вориконозол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contextualSpacing/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41.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B86F77" w:rsidRDefault="007226BF" w:rsidP="004A77DB">
            <w:pPr>
              <w:rPr>
                <w:rFonts w:ascii="Cambria" w:hAnsi="Cambria" w:cs="Calibri"/>
                <w:color w:val="000000"/>
                <w:lang w:val="kk-KZ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Каптоприл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contextualSpacing/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42.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B86F77" w:rsidRDefault="007226BF" w:rsidP="004A77DB">
            <w:pPr>
              <w:rPr>
                <w:rFonts w:ascii="Cambria" w:hAnsi="Cambria" w:cs="Calibri"/>
                <w:color w:val="000000"/>
                <w:lang w:val="kk-KZ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Орнидазол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27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contextualSpacing/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43.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B86F77" w:rsidRDefault="007226BF" w:rsidP="004A77DB">
            <w:pPr>
              <w:rPr>
                <w:rFonts w:ascii="Cambria" w:hAnsi="Cambria" w:cs="Calibri"/>
                <w:color w:val="000000"/>
                <w:lang w:val="kk-KZ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Канамицин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2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contextualSpacing/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44.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B86F77" w:rsidRDefault="007226BF" w:rsidP="004A77DB">
            <w:pPr>
              <w:rPr>
                <w:rFonts w:ascii="Cambria" w:hAnsi="Cambria" w:cs="Calibri"/>
                <w:color w:val="000000"/>
                <w:lang w:val="kk-KZ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Лираглутид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27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contextualSpacing/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45.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B86F77" w:rsidRDefault="007226BF" w:rsidP="004A77DB">
            <w:pPr>
              <w:rPr>
                <w:rFonts w:ascii="Cambria" w:hAnsi="Cambria" w:cs="Calibri"/>
                <w:color w:val="000000"/>
                <w:lang w:val="kk-KZ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Эфавиренз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3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contextualSpacing/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46.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B86F77" w:rsidRDefault="007226BF" w:rsidP="004A77DB">
            <w:pPr>
              <w:rPr>
                <w:rFonts w:ascii="Cambria" w:hAnsi="Cambria" w:cs="Calibri"/>
                <w:color w:val="000000"/>
                <w:lang w:val="kk-KZ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Инсулин деглудек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4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contextualSpacing/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47.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B86F77" w:rsidRDefault="007226BF" w:rsidP="004A77DB">
            <w:pPr>
              <w:rPr>
                <w:rFonts w:ascii="Cambria" w:hAnsi="Cambria" w:cs="Calibri"/>
                <w:color w:val="000000"/>
                <w:lang w:val="kk-KZ"/>
              </w:rPr>
            </w:pPr>
            <w:r>
              <w:rPr>
                <w:rFonts w:ascii="Cambria" w:hAnsi="Cambria" w:cs="Calibri"/>
                <w:color w:val="000000"/>
                <w:lang w:val="kk-KZ"/>
              </w:rPr>
              <w:t>Моксифлоксацин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7226BF" w:rsidRPr="00D04441" w:rsidTr="004A77DB">
        <w:trPr>
          <w:trHeight w:val="42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BF" w:rsidRPr="00D7084D" w:rsidRDefault="007226BF" w:rsidP="004A77DB">
            <w:pPr>
              <w:rPr>
                <w:rFonts w:ascii="Cambria" w:hAnsi="Cambria" w:cs="Calibri"/>
                <w:b/>
                <w:color w:val="000000"/>
                <w:lang w:val="kk-KZ"/>
              </w:rPr>
            </w:pPr>
            <w:r w:rsidRPr="00D7084D">
              <w:rPr>
                <w:rFonts w:ascii="Cambria" w:hAnsi="Cambria" w:cs="Calibri"/>
                <w:b/>
                <w:color w:val="000000"/>
                <w:lang w:val="kk-KZ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AF1997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D04441" w:rsidRDefault="007226BF" w:rsidP="004A77DB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29</w:t>
            </w:r>
          </w:p>
        </w:tc>
      </w:tr>
    </w:tbl>
    <w:p w:rsidR="007226BF" w:rsidRDefault="007226BF" w:rsidP="007226BF">
      <w:pPr>
        <w:shd w:val="clear" w:color="auto" w:fill="FFFFFF"/>
        <w:jc w:val="both"/>
        <w:rPr>
          <w:sz w:val="20"/>
          <w:szCs w:val="20"/>
          <w:highlight w:val="yellow"/>
          <w:lang w:val="kk-KZ"/>
        </w:rPr>
      </w:pPr>
    </w:p>
    <w:p w:rsidR="007226BF" w:rsidRPr="00D7084D" w:rsidRDefault="007226BF" w:rsidP="007226BF">
      <w:pPr>
        <w:shd w:val="clear" w:color="auto" w:fill="FFFFFF"/>
        <w:jc w:val="both"/>
        <w:rPr>
          <w:sz w:val="20"/>
          <w:szCs w:val="20"/>
        </w:rPr>
      </w:pPr>
      <w:r w:rsidRPr="00D7084D">
        <w:rPr>
          <w:sz w:val="20"/>
          <w:szCs w:val="20"/>
        </w:rPr>
        <w:t xml:space="preserve">        *</w:t>
      </w:r>
      <w:proofErr w:type="spellStart"/>
      <w:r w:rsidRPr="00D7084D">
        <w:rPr>
          <w:sz w:val="20"/>
          <w:szCs w:val="20"/>
        </w:rPr>
        <w:t>оэ</w:t>
      </w:r>
      <w:proofErr w:type="spellEnd"/>
      <w:r w:rsidRPr="00D7084D">
        <w:rPr>
          <w:sz w:val="20"/>
          <w:szCs w:val="20"/>
        </w:rPr>
        <w:t xml:space="preserve"> – отсутствие эффективности</w:t>
      </w:r>
    </w:p>
    <w:p w:rsidR="007226BF" w:rsidRPr="00D7084D" w:rsidRDefault="007226BF" w:rsidP="007226BF">
      <w:pPr>
        <w:shd w:val="clear" w:color="auto" w:fill="FFFFFF"/>
        <w:tabs>
          <w:tab w:val="center" w:pos="5017"/>
        </w:tabs>
        <w:jc w:val="both"/>
        <w:rPr>
          <w:sz w:val="20"/>
          <w:szCs w:val="20"/>
          <w:lang w:val="kk-KZ"/>
        </w:rPr>
      </w:pPr>
      <w:r w:rsidRPr="00D7084D">
        <w:rPr>
          <w:sz w:val="20"/>
          <w:szCs w:val="20"/>
        </w:rPr>
        <w:t xml:space="preserve">        ** </w:t>
      </w:r>
      <w:proofErr w:type="spellStart"/>
      <w:r w:rsidRPr="00D7084D">
        <w:rPr>
          <w:sz w:val="20"/>
          <w:szCs w:val="20"/>
        </w:rPr>
        <w:t>нн</w:t>
      </w:r>
      <w:proofErr w:type="spellEnd"/>
      <w:r w:rsidRPr="00D7084D">
        <w:rPr>
          <w:sz w:val="20"/>
          <w:szCs w:val="20"/>
        </w:rPr>
        <w:t xml:space="preserve"> - несерьезная непредвиденная </w:t>
      </w:r>
      <w:proofErr w:type="gramStart"/>
      <w:r w:rsidRPr="00D7084D">
        <w:rPr>
          <w:sz w:val="20"/>
          <w:szCs w:val="20"/>
        </w:rPr>
        <w:t>ПР</w:t>
      </w:r>
      <w:proofErr w:type="gramEnd"/>
      <w:r w:rsidRPr="00D7084D">
        <w:rPr>
          <w:sz w:val="20"/>
          <w:szCs w:val="20"/>
        </w:rPr>
        <w:t xml:space="preserve"> Л</w:t>
      </w:r>
      <w:r w:rsidRPr="00D7084D">
        <w:rPr>
          <w:sz w:val="20"/>
          <w:szCs w:val="20"/>
          <w:lang w:val="kk-KZ"/>
        </w:rPr>
        <w:t>С</w:t>
      </w:r>
    </w:p>
    <w:p w:rsidR="007226BF" w:rsidRPr="00D7084D" w:rsidRDefault="007226BF" w:rsidP="007226BF">
      <w:pPr>
        <w:shd w:val="clear" w:color="auto" w:fill="FFFFFF"/>
        <w:jc w:val="both"/>
        <w:rPr>
          <w:sz w:val="20"/>
          <w:szCs w:val="20"/>
        </w:rPr>
      </w:pPr>
      <w:r w:rsidRPr="00D7084D">
        <w:rPr>
          <w:sz w:val="20"/>
          <w:szCs w:val="20"/>
        </w:rPr>
        <w:t xml:space="preserve">        *** </w:t>
      </w:r>
      <w:proofErr w:type="spellStart"/>
      <w:r w:rsidRPr="00D7084D">
        <w:rPr>
          <w:sz w:val="20"/>
          <w:szCs w:val="20"/>
        </w:rPr>
        <w:t>нп</w:t>
      </w:r>
      <w:proofErr w:type="spellEnd"/>
      <w:r w:rsidRPr="00D7084D">
        <w:rPr>
          <w:sz w:val="20"/>
          <w:szCs w:val="20"/>
        </w:rPr>
        <w:t xml:space="preserve"> - несерьезная предвиденная </w:t>
      </w:r>
      <w:proofErr w:type="gramStart"/>
      <w:r w:rsidRPr="00D7084D">
        <w:rPr>
          <w:sz w:val="20"/>
          <w:szCs w:val="20"/>
        </w:rPr>
        <w:t>ПР</w:t>
      </w:r>
      <w:proofErr w:type="gramEnd"/>
      <w:r w:rsidRPr="00D7084D">
        <w:rPr>
          <w:sz w:val="20"/>
          <w:szCs w:val="20"/>
        </w:rPr>
        <w:t xml:space="preserve"> ЛС</w:t>
      </w:r>
    </w:p>
    <w:p w:rsidR="007226BF" w:rsidRPr="00D7084D" w:rsidRDefault="007226BF" w:rsidP="007226BF">
      <w:pPr>
        <w:shd w:val="clear" w:color="auto" w:fill="FFFFFF"/>
        <w:jc w:val="both"/>
        <w:rPr>
          <w:sz w:val="20"/>
          <w:szCs w:val="20"/>
        </w:rPr>
      </w:pPr>
      <w:r w:rsidRPr="00D7084D">
        <w:rPr>
          <w:sz w:val="20"/>
          <w:szCs w:val="20"/>
        </w:rPr>
        <w:t xml:space="preserve">        **** </w:t>
      </w:r>
      <w:proofErr w:type="spellStart"/>
      <w:r w:rsidRPr="00D7084D">
        <w:rPr>
          <w:sz w:val="20"/>
          <w:szCs w:val="20"/>
        </w:rPr>
        <w:t>сн</w:t>
      </w:r>
      <w:proofErr w:type="spellEnd"/>
      <w:r w:rsidRPr="00D7084D">
        <w:rPr>
          <w:sz w:val="20"/>
          <w:szCs w:val="20"/>
        </w:rPr>
        <w:t xml:space="preserve"> - серьезная непредвиденная </w:t>
      </w:r>
      <w:proofErr w:type="gramStart"/>
      <w:r w:rsidRPr="00D7084D">
        <w:rPr>
          <w:sz w:val="20"/>
          <w:szCs w:val="20"/>
        </w:rPr>
        <w:t>ПР</w:t>
      </w:r>
      <w:proofErr w:type="gramEnd"/>
      <w:r w:rsidRPr="00D7084D">
        <w:rPr>
          <w:sz w:val="20"/>
          <w:szCs w:val="20"/>
        </w:rPr>
        <w:t xml:space="preserve"> ЛС</w:t>
      </w:r>
    </w:p>
    <w:p w:rsidR="007226BF" w:rsidRPr="003B7193" w:rsidRDefault="007226BF" w:rsidP="007226BF">
      <w:pPr>
        <w:shd w:val="clear" w:color="auto" w:fill="FFFFFF"/>
        <w:jc w:val="both"/>
        <w:rPr>
          <w:sz w:val="20"/>
          <w:szCs w:val="20"/>
        </w:rPr>
      </w:pPr>
      <w:r w:rsidRPr="00D7084D">
        <w:rPr>
          <w:sz w:val="20"/>
          <w:szCs w:val="20"/>
        </w:rPr>
        <w:t xml:space="preserve">        ***** </w:t>
      </w:r>
      <w:proofErr w:type="spellStart"/>
      <w:r w:rsidRPr="00D7084D">
        <w:rPr>
          <w:sz w:val="20"/>
          <w:szCs w:val="20"/>
        </w:rPr>
        <w:t>сп</w:t>
      </w:r>
      <w:proofErr w:type="spellEnd"/>
      <w:r w:rsidRPr="00D7084D">
        <w:rPr>
          <w:sz w:val="20"/>
          <w:szCs w:val="20"/>
        </w:rPr>
        <w:t xml:space="preserve"> - серьезная предвиденная </w:t>
      </w:r>
      <w:proofErr w:type="gramStart"/>
      <w:r w:rsidRPr="00D7084D">
        <w:rPr>
          <w:sz w:val="20"/>
          <w:szCs w:val="20"/>
        </w:rPr>
        <w:t>ПР</w:t>
      </w:r>
      <w:proofErr w:type="gramEnd"/>
      <w:r w:rsidRPr="00D7084D">
        <w:rPr>
          <w:sz w:val="20"/>
          <w:szCs w:val="20"/>
        </w:rPr>
        <w:t xml:space="preserve"> ЛС</w:t>
      </w:r>
    </w:p>
    <w:p w:rsidR="007226BF" w:rsidRPr="00370CD7" w:rsidRDefault="007226BF" w:rsidP="007226BF">
      <w:pPr>
        <w:jc w:val="both"/>
        <w:rPr>
          <w:b/>
          <w:sz w:val="28"/>
          <w:szCs w:val="28"/>
          <w:lang w:val="kk-KZ"/>
        </w:rPr>
      </w:pPr>
      <w:r w:rsidRPr="00012FB2">
        <w:rPr>
          <w:b/>
          <w:sz w:val="28"/>
          <w:szCs w:val="28"/>
        </w:rPr>
        <w:t xml:space="preserve"> </w:t>
      </w:r>
    </w:p>
    <w:p w:rsidR="007226BF" w:rsidRDefault="007226BF" w:rsidP="007226BF">
      <w:pPr>
        <w:jc w:val="center"/>
        <w:rPr>
          <w:b/>
          <w:color w:val="000000"/>
          <w:sz w:val="28"/>
          <w:szCs w:val="28"/>
          <w:lang w:val="kk-KZ"/>
        </w:rPr>
      </w:pPr>
      <w:r w:rsidRPr="00A848BA">
        <w:rPr>
          <w:b/>
          <w:sz w:val="28"/>
          <w:szCs w:val="28"/>
        </w:rPr>
        <w:t xml:space="preserve">V.  </w:t>
      </w:r>
      <w:proofErr w:type="gramStart"/>
      <w:r w:rsidRPr="0055259A">
        <w:rPr>
          <w:b/>
          <w:color w:val="000000"/>
          <w:sz w:val="28"/>
          <w:szCs w:val="28"/>
        </w:rPr>
        <w:t>Количест</w:t>
      </w:r>
      <w:r>
        <w:rPr>
          <w:b/>
          <w:color w:val="000000"/>
          <w:sz w:val="28"/>
          <w:szCs w:val="28"/>
        </w:rPr>
        <w:t xml:space="preserve">во карт-сообщений, </w:t>
      </w:r>
      <w:r w:rsidR="00F027BA">
        <w:rPr>
          <w:b/>
          <w:color w:val="000000"/>
          <w:sz w:val="28"/>
          <w:szCs w:val="28"/>
        </w:rPr>
        <w:t>поступившие на следующие производители</w:t>
      </w:r>
      <w:r w:rsidRPr="0055259A">
        <w:rPr>
          <w:b/>
          <w:color w:val="000000"/>
          <w:sz w:val="28"/>
          <w:szCs w:val="28"/>
        </w:rPr>
        <w:t xml:space="preserve"> ЛС</w:t>
      </w:r>
      <w:proofErr w:type="gramEnd"/>
    </w:p>
    <w:p w:rsidR="007226BF" w:rsidRPr="00A853D6" w:rsidRDefault="007226BF" w:rsidP="007226BF">
      <w:pPr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038"/>
        <w:gridCol w:w="1399"/>
      </w:tblGrid>
      <w:tr w:rsidR="007226BF" w:rsidRPr="00012FB2" w:rsidTr="004A77DB">
        <w:tc>
          <w:tcPr>
            <w:tcW w:w="8569" w:type="dxa"/>
            <w:gridSpan w:val="2"/>
            <w:shd w:val="clear" w:color="auto" w:fill="auto"/>
          </w:tcPr>
          <w:p w:rsidR="007226BF" w:rsidRPr="00012FB2" w:rsidRDefault="007226BF" w:rsidP="004A77DB">
            <w:pPr>
              <w:jc w:val="center"/>
              <w:rPr>
                <w:b/>
              </w:rPr>
            </w:pPr>
            <w:r w:rsidRPr="00012FB2">
              <w:rPr>
                <w:b/>
              </w:rPr>
              <w:t>Производитель</w:t>
            </w:r>
          </w:p>
        </w:tc>
        <w:tc>
          <w:tcPr>
            <w:tcW w:w="1399" w:type="dxa"/>
            <w:shd w:val="clear" w:color="auto" w:fill="auto"/>
          </w:tcPr>
          <w:p w:rsidR="007226BF" w:rsidRPr="00012FB2" w:rsidRDefault="007226BF" w:rsidP="004A77DB">
            <w:pPr>
              <w:jc w:val="center"/>
              <w:rPr>
                <w:b/>
              </w:rPr>
            </w:pPr>
            <w:r w:rsidRPr="00012FB2">
              <w:rPr>
                <w:b/>
              </w:rPr>
              <w:t>всего</w:t>
            </w:r>
          </w:p>
        </w:tc>
      </w:tr>
      <w:tr w:rsidR="007226BF" w:rsidRPr="00012FB2" w:rsidTr="004A77DB">
        <w:tc>
          <w:tcPr>
            <w:tcW w:w="9968" w:type="dxa"/>
            <w:gridSpan w:val="3"/>
            <w:shd w:val="clear" w:color="auto" w:fill="auto"/>
          </w:tcPr>
          <w:p w:rsidR="007226BF" w:rsidRPr="00012FB2" w:rsidRDefault="007226BF" w:rsidP="004A77DB">
            <w:pPr>
              <w:rPr>
                <w:b/>
              </w:rPr>
            </w:pPr>
            <w:r w:rsidRPr="006D681C">
              <w:rPr>
                <w:b/>
                <w:i/>
              </w:rPr>
              <w:t>Отечественные  производители</w:t>
            </w:r>
          </w:p>
        </w:tc>
      </w:tr>
      <w:tr w:rsidR="007226BF" w:rsidRPr="00012FB2" w:rsidTr="004A77DB">
        <w:tc>
          <w:tcPr>
            <w:tcW w:w="531" w:type="dxa"/>
            <w:shd w:val="clear" w:color="auto" w:fill="auto"/>
          </w:tcPr>
          <w:p w:rsidR="007226BF" w:rsidRPr="006D681C" w:rsidRDefault="007226BF" w:rsidP="004A77DB">
            <w:r>
              <w:t>1</w:t>
            </w:r>
          </w:p>
        </w:tc>
        <w:tc>
          <w:tcPr>
            <w:tcW w:w="8038" w:type="dxa"/>
            <w:shd w:val="clear" w:color="auto" w:fill="auto"/>
          </w:tcPr>
          <w:p w:rsidR="007226BF" w:rsidRPr="006D681C" w:rsidRDefault="007226BF" w:rsidP="004A77DB">
            <w:r w:rsidRPr="006D681C">
              <w:rPr>
                <w:bCs/>
                <w:color w:val="000000"/>
                <w:lang w:val="uk-UA"/>
              </w:rPr>
              <w:t>АО «</w:t>
            </w:r>
            <w:proofErr w:type="spellStart"/>
            <w:r w:rsidRPr="006D681C">
              <w:rPr>
                <w:bCs/>
                <w:color w:val="000000"/>
                <w:lang w:val="uk-UA"/>
              </w:rPr>
              <w:t>Химфарм</w:t>
            </w:r>
            <w:proofErr w:type="spellEnd"/>
            <w:r w:rsidRPr="006D681C">
              <w:rPr>
                <w:bCs/>
                <w:color w:val="000000"/>
                <w:lang w:val="uk-UA"/>
              </w:rPr>
              <w:t>», РК</w:t>
            </w:r>
          </w:p>
        </w:tc>
        <w:tc>
          <w:tcPr>
            <w:tcW w:w="1399" w:type="dxa"/>
            <w:shd w:val="clear" w:color="auto" w:fill="auto"/>
          </w:tcPr>
          <w:p w:rsidR="007226BF" w:rsidRPr="00370CD7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7226BF" w:rsidRPr="00012FB2" w:rsidTr="004A77DB">
        <w:tc>
          <w:tcPr>
            <w:tcW w:w="531" w:type="dxa"/>
            <w:shd w:val="clear" w:color="auto" w:fill="auto"/>
          </w:tcPr>
          <w:p w:rsidR="007226BF" w:rsidRPr="006D681C" w:rsidRDefault="007226BF" w:rsidP="004A77DB">
            <w:r>
              <w:t>2</w:t>
            </w:r>
          </w:p>
        </w:tc>
        <w:tc>
          <w:tcPr>
            <w:tcW w:w="8038" w:type="dxa"/>
            <w:shd w:val="clear" w:color="auto" w:fill="auto"/>
          </w:tcPr>
          <w:p w:rsidR="007226BF" w:rsidRPr="006D681C" w:rsidRDefault="007226BF" w:rsidP="004A77DB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АО «</w:t>
            </w:r>
            <w:proofErr w:type="spellStart"/>
            <w:r w:rsidRPr="00BB01D9">
              <w:rPr>
                <w:bCs/>
                <w:color w:val="000000"/>
                <w:lang w:val="uk-UA"/>
              </w:rPr>
              <w:t>Нобел</w:t>
            </w:r>
            <w:proofErr w:type="spellEnd"/>
            <w:r w:rsidRPr="00BB01D9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Pr="00BB01D9">
              <w:rPr>
                <w:bCs/>
                <w:color w:val="000000"/>
                <w:lang w:val="uk-UA"/>
              </w:rPr>
              <w:t>Алмати</w:t>
            </w:r>
            <w:r>
              <w:rPr>
                <w:bCs/>
                <w:color w:val="000000"/>
                <w:lang w:val="uk-UA"/>
              </w:rPr>
              <w:t>н</w:t>
            </w:r>
            <w:r w:rsidRPr="00BB01D9">
              <w:rPr>
                <w:bCs/>
                <w:color w:val="000000"/>
                <w:lang w:val="uk-UA"/>
              </w:rPr>
              <w:t>ская</w:t>
            </w:r>
            <w:proofErr w:type="spellEnd"/>
            <w:r w:rsidRPr="00BB01D9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Pr="00BB01D9">
              <w:rPr>
                <w:bCs/>
                <w:color w:val="000000"/>
                <w:lang w:val="uk-UA"/>
              </w:rPr>
              <w:t>фармацевтическая</w:t>
            </w:r>
            <w:proofErr w:type="spellEnd"/>
            <w:r w:rsidRPr="00BB01D9">
              <w:rPr>
                <w:bCs/>
                <w:color w:val="000000"/>
                <w:lang w:val="uk-UA"/>
              </w:rPr>
              <w:t xml:space="preserve"> фабрика</w:t>
            </w:r>
            <w:r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1399" w:type="dxa"/>
            <w:shd w:val="clear" w:color="auto" w:fill="auto"/>
          </w:tcPr>
          <w:p w:rsidR="007226BF" w:rsidRPr="00BB01D9" w:rsidRDefault="007226BF" w:rsidP="004A77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226BF" w:rsidRPr="00012FB2" w:rsidTr="004A77DB">
        <w:tc>
          <w:tcPr>
            <w:tcW w:w="531" w:type="dxa"/>
            <w:shd w:val="clear" w:color="auto" w:fill="auto"/>
          </w:tcPr>
          <w:p w:rsidR="007226BF" w:rsidRPr="006D681C" w:rsidRDefault="007226BF" w:rsidP="004A77DB">
            <w:r>
              <w:t>3</w:t>
            </w:r>
          </w:p>
        </w:tc>
        <w:tc>
          <w:tcPr>
            <w:tcW w:w="8038" w:type="dxa"/>
            <w:shd w:val="clear" w:color="auto" w:fill="auto"/>
          </w:tcPr>
          <w:p w:rsidR="007226BF" w:rsidRPr="006D681C" w:rsidRDefault="007226BF" w:rsidP="004A77DB">
            <w:r w:rsidRPr="00370CD7">
              <w:rPr>
                <w:bCs/>
                <w:color w:val="000000"/>
                <w:lang w:val="uk-UA"/>
              </w:rPr>
              <w:t xml:space="preserve">ТОО </w:t>
            </w:r>
            <w:r>
              <w:rPr>
                <w:bCs/>
                <w:color w:val="000000"/>
                <w:lang w:val="uk-UA"/>
              </w:rPr>
              <w:t>«</w:t>
            </w:r>
            <w:proofErr w:type="spellStart"/>
            <w:r w:rsidRPr="006D681C">
              <w:rPr>
                <w:bCs/>
                <w:color w:val="000000"/>
                <w:lang w:val="uk-UA"/>
              </w:rPr>
              <w:t>Павлодарский</w:t>
            </w:r>
            <w:proofErr w:type="spellEnd"/>
            <w:r w:rsidRPr="006D681C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Pr="006D681C">
              <w:rPr>
                <w:bCs/>
                <w:color w:val="000000"/>
                <w:lang w:val="uk-UA"/>
              </w:rPr>
              <w:t>фармацевтический</w:t>
            </w:r>
            <w:proofErr w:type="spellEnd"/>
            <w:r w:rsidRPr="006D681C">
              <w:rPr>
                <w:bCs/>
                <w:color w:val="000000"/>
                <w:lang w:val="uk-UA"/>
              </w:rPr>
              <w:t xml:space="preserve"> завод</w:t>
            </w:r>
            <w:r>
              <w:rPr>
                <w:bCs/>
                <w:color w:val="000000"/>
                <w:lang w:val="uk-UA"/>
              </w:rPr>
              <w:t>»</w:t>
            </w:r>
            <w:r w:rsidRPr="006D681C">
              <w:rPr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</w:tcPr>
          <w:p w:rsidR="007226BF" w:rsidRPr="00370CD7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7226BF" w:rsidRPr="00012FB2" w:rsidTr="004A77DB">
        <w:tc>
          <w:tcPr>
            <w:tcW w:w="531" w:type="dxa"/>
            <w:shd w:val="clear" w:color="auto" w:fill="auto"/>
          </w:tcPr>
          <w:p w:rsidR="007226BF" w:rsidRPr="006D681C" w:rsidRDefault="007226BF" w:rsidP="004A77DB">
            <w:r>
              <w:t>4</w:t>
            </w:r>
          </w:p>
        </w:tc>
        <w:tc>
          <w:tcPr>
            <w:tcW w:w="8038" w:type="dxa"/>
            <w:shd w:val="clear" w:color="auto" w:fill="auto"/>
          </w:tcPr>
          <w:p w:rsidR="007226BF" w:rsidRPr="006D681C" w:rsidRDefault="007226BF" w:rsidP="004A77DB">
            <w:pPr>
              <w:rPr>
                <w:bCs/>
                <w:color w:val="000000"/>
                <w:lang w:val="uk-UA"/>
              </w:rPr>
            </w:pPr>
            <w:r w:rsidRPr="003F24A8">
              <w:rPr>
                <w:bCs/>
                <w:color w:val="000000"/>
                <w:lang w:val="uk-UA"/>
              </w:rPr>
              <w:t>ТОО «</w:t>
            </w:r>
            <w:proofErr w:type="spellStart"/>
            <w:r w:rsidRPr="003F24A8">
              <w:rPr>
                <w:bCs/>
                <w:color w:val="000000"/>
                <w:lang w:val="uk-UA"/>
              </w:rPr>
              <w:t>Абди</w:t>
            </w:r>
            <w:proofErr w:type="spellEnd"/>
            <w:r w:rsidRPr="003F24A8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Pr="003F24A8">
              <w:rPr>
                <w:bCs/>
                <w:color w:val="000000"/>
                <w:lang w:val="uk-UA"/>
              </w:rPr>
              <w:t>Ибрахим</w:t>
            </w:r>
            <w:proofErr w:type="spellEnd"/>
            <w:r w:rsidRPr="003F24A8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Pr="003F24A8">
              <w:rPr>
                <w:bCs/>
                <w:color w:val="000000"/>
                <w:lang w:val="uk-UA"/>
              </w:rPr>
              <w:t>Глобал</w:t>
            </w:r>
            <w:proofErr w:type="spellEnd"/>
            <w:r w:rsidRPr="003F24A8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Pr="003F24A8">
              <w:rPr>
                <w:bCs/>
                <w:color w:val="000000"/>
                <w:lang w:val="uk-UA"/>
              </w:rPr>
              <w:t>Фарм</w:t>
            </w:r>
            <w:proofErr w:type="spellEnd"/>
            <w:r w:rsidRPr="003F24A8">
              <w:rPr>
                <w:bCs/>
                <w:color w:val="000000"/>
                <w:lang w:val="uk-UA"/>
              </w:rPr>
              <w:t>», Казахстан</w:t>
            </w:r>
          </w:p>
        </w:tc>
        <w:tc>
          <w:tcPr>
            <w:tcW w:w="1399" w:type="dxa"/>
            <w:shd w:val="clear" w:color="auto" w:fill="auto"/>
          </w:tcPr>
          <w:p w:rsidR="007226BF" w:rsidRPr="00370CD7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</w:tr>
      <w:tr w:rsidR="007226BF" w:rsidRPr="00012FB2" w:rsidTr="004A77DB">
        <w:tc>
          <w:tcPr>
            <w:tcW w:w="531" w:type="dxa"/>
            <w:shd w:val="clear" w:color="auto" w:fill="auto"/>
          </w:tcPr>
          <w:p w:rsidR="007226BF" w:rsidRPr="00370CD7" w:rsidRDefault="007226BF" w:rsidP="004A77D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8" w:type="dxa"/>
            <w:shd w:val="clear" w:color="auto" w:fill="auto"/>
          </w:tcPr>
          <w:p w:rsidR="007226BF" w:rsidRPr="003F24A8" w:rsidRDefault="007226BF" w:rsidP="004A77DB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НУР-МАЙ </w:t>
            </w:r>
            <w:proofErr w:type="spellStart"/>
            <w:r>
              <w:rPr>
                <w:bCs/>
                <w:color w:val="000000"/>
                <w:lang w:val="uk-UA"/>
              </w:rPr>
              <w:t>Фармация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7226BF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226BF" w:rsidRPr="00012FB2" w:rsidTr="004A77DB">
        <w:tc>
          <w:tcPr>
            <w:tcW w:w="531" w:type="dxa"/>
            <w:shd w:val="clear" w:color="auto" w:fill="auto"/>
          </w:tcPr>
          <w:p w:rsidR="007226BF" w:rsidRDefault="007226BF" w:rsidP="004A77DB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038" w:type="dxa"/>
            <w:shd w:val="clear" w:color="auto" w:fill="auto"/>
          </w:tcPr>
          <w:p w:rsidR="007226BF" w:rsidRDefault="007226BF" w:rsidP="004A77DB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  <w:lang w:val="uk-UA"/>
              </w:rPr>
              <w:t>Келун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lang w:val="uk-UA"/>
              </w:rPr>
              <w:t>Фарма</w:t>
            </w:r>
            <w:proofErr w:type="spellEnd"/>
            <w:r>
              <w:rPr>
                <w:bCs/>
                <w:color w:val="000000"/>
                <w:lang w:val="uk-UA"/>
              </w:rPr>
              <w:t>, Казахстан</w:t>
            </w:r>
          </w:p>
        </w:tc>
        <w:tc>
          <w:tcPr>
            <w:tcW w:w="1399" w:type="dxa"/>
            <w:shd w:val="clear" w:color="auto" w:fill="auto"/>
          </w:tcPr>
          <w:p w:rsidR="007226BF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226BF" w:rsidRPr="00012FB2" w:rsidTr="004A77DB">
        <w:tc>
          <w:tcPr>
            <w:tcW w:w="8569" w:type="dxa"/>
            <w:gridSpan w:val="2"/>
            <w:shd w:val="clear" w:color="auto" w:fill="BFBFBF"/>
          </w:tcPr>
          <w:p w:rsidR="007226BF" w:rsidRPr="00E77DE1" w:rsidRDefault="007226BF" w:rsidP="004A77DB">
            <w:pPr>
              <w:rPr>
                <w:b/>
                <w:i/>
              </w:rPr>
            </w:pPr>
            <w:r w:rsidRPr="00E77DE1">
              <w:rPr>
                <w:b/>
                <w:i/>
              </w:rPr>
              <w:t xml:space="preserve">Всего             </w:t>
            </w:r>
          </w:p>
        </w:tc>
        <w:tc>
          <w:tcPr>
            <w:tcW w:w="1399" w:type="dxa"/>
            <w:shd w:val="clear" w:color="auto" w:fill="BFBFBF"/>
          </w:tcPr>
          <w:p w:rsidR="007226BF" w:rsidRPr="00370CD7" w:rsidRDefault="007226BF" w:rsidP="004A77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53</w:t>
            </w:r>
          </w:p>
        </w:tc>
      </w:tr>
      <w:tr w:rsidR="007226BF" w:rsidRPr="00012FB2" w:rsidTr="004A77DB">
        <w:tc>
          <w:tcPr>
            <w:tcW w:w="9968" w:type="dxa"/>
            <w:gridSpan w:val="3"/>
            <w:shd w:val="clear" w:color="auto" w:fill="auto"/>
          </w:tcPr>
          <w:p w:rsidR="007226BF" w:rsidRPr="00012FB2" w:rsidRDefault="007226BF" w:rsidP="004A77DB">
            <w:r w:rsidRPr="006D681C">
              <w:rPr>
                <w:b/>
                <w:i/>
              </w:rPr>
              <w:t xml:space="preserve">Производители стран  </w:t>
            </w:r>
            <w:r>
              <w:rPr>
                <w:b/>
                <w:i/>
              </w:rPr>
              <w:t>ЕАЭС</w:t>
            </w:r>
          </w:p>
        </w:tc>
      </w:tr>
      <w:tr w:rsidR="007226BF" w:rsidRPr="00012FB2" w:rsidTr="004A77DB">
        <w:tc>
          <w:tcPr>
            <w:tcW w:w="531" w:type="dxa"/>
            <w:shd w:val="clear" w:color="auto" w:fill="auto"/>
          </w:tcPr>
          <w:p w:rsidR="007226BF" w:rsidRPr="00012FB2" w:rsidRDefault="007226BF" w:rsidP="004A77DB">
            <w:r>
              <w:t>1</w:t>
            </w:r>
          </w:p>
        </w:tc>
        <w:tc>
          <w:tcPr>
            <w:tcW w:w="8038" w:type="dxa"/>
            <w:shd w:val="clear" w:color="auto" w:fill="auto"/>
          </w:tcPr>
          <w:p w:rsidR="007226BF" w:rsidRPr="00283679" w:rsidRDefault="007226BF" w:rsidP="004A77DB">
            <w:pPr>
              <w:rPr>
                <w:lang w:val="kk-KZ"/>
              </w:rPr>
            </w:pPr>
            <w:r w:rsidRPr="00283679">
              <w:t>АО «</w:t>
            </w:r>
            <w:proofErr w:type="spellStart"/>
            <w:r w:rsidRPr="00283679">
              <w:t>Валента</w:t>
            </w:r>
            <w:proofErr w:type="spellEnd"/>
            <w:r w:rsidRPr="00283679">
              <w:t xml:space="preserve"> </w:t>
            </w:r>
            <w:proofErr w:type="spellStart"/>
            <w:proofErr w:type="gramStart"/>
            <w:r w:rsidRPr="00283679">
              <w:t>Фарм</w:t>
            </w:r>
            <w:proofErr w:type="spellEnd"/>
            <w:proofErr w:type="gramEnd"/>
            <w:r w:rsidRPr="00283679">
              <w:t>»</w:t>
            </w:r>
            <w:r>
              <w:rPr>
                <w:lang w:val="kk-KZ"/>
              </w:rPr>
              <w:t xml:space="preserve">, </w:t>
            </w:r>
            <w:r w:rsidRPr="00283679">
              <w:rPr>
                <w:lang w:val="kk-KZ"/>
              </w:rPr>
              <w:t xml:space="preserve">Российская Федерация </w:t>
            </w:r>
          </w:p>
        </w:tc>
        <w:tc>
          <w:tcPr>
            <w:tcW w:w="1399" w:type="dxa"/>
            <w:shd w:val="clear" w:color="auto" w:fill="auto"/>
          </w:tcPr>
          <w:p w:rsidR="007226BF" w:rsidRPr="00A87977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7226BF" w:rsidRPr="00012FB2" w:rsidTr="004A77DB">
        <w:tc>
          <w:tcPr>
            <w:tcW w:w="531" w:type="dxa"/>
            <w:shd w:val="clear" w:color="auto" w:fill="auto"/>
          </w:tcPr>
          <w:p w:rsidR="007226BF" w:rsidRDefault="007226BF" w:rsidP="004A77DB">
            <w:r>
              <w:t>2</w:t>
            </w:r>
          </w:p>
        </w:tc>
        <w:tc>
          <w:tcPr>
            <w:tcW w:w="8038" w:type="dxa"/>
            <w:shd w:val="clear" w:color="auto" w:fill="auto"/>
          </w:tcPr>
          <w:p w:rsidR="007226BF" w:rsidRPr="00435CEF" w:rsidRDefault="007226BF" w:rsidP="004A77DB">
            <w:r>
              <w:rPr>
                <w:lang w:val="kk-KZ"/>
              </w:rPr>
              <w:t>П</w:t>
            </w:r>
            <w:r w:rsidRPr="00E73111">
              <w:t>АО «</w:t>
            </w:r>
            <w:r>
              <w:rPr>
                <w:lang w:val="kk-KZ"/>
              </w:rPr>
              <w:t>Биосинтез</w:t>
            </w:r>
            <w:r w:rsidRPr="00E73111">
              <w:t>»</w:t>
            </w:r>
            <w:r>
              <w:t xml:space="preserve">, </w:t>
            </w:r>
            <w:r w:rsidRPr="000047AA"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7226BF" w:rsidRPr="00A87977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226BF" w:rsidRPr="00012FB2" w:rsidTr="004A77DB">
        <w:tc>
          <w:tcPr>
            <w:tcW w:w="531" w:type="dxa"/>
            <w:shd w:val="clear" w:color="auto" w:fill="auto"/>
          </w:tcPr>
          <w:p w:rsidR="007226BF" w:rsidRPr="00283679" w:rsidRDefault="007226BF" w:rsidP="004A77D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8" w:type="dxa"/>
            <w:shd w:val="clear" w:color="auto" w:fill="auto"/>
          </w:tcPr>
          <w:p w:rsidR="007226BF" w:rsidRDefault="007226BF" w:rsidP="004A77DB">
            <w:pPr>
              <w:rPr>
                <w:lang w:val="kk-KZ"/>
              </w:rPr>
            </w:pPr>
            <w:r>
              <w:rPr>
                <w:lang w:val="kk-KZ"/>
              </w:rPr>
              <w:t xml:space="preserve">Сервье Рус, </w:t>
            </w:r>
            <w:r w:rsidRPr="00283679">
              <w:rPr>
                <w:lang w:val="kk-KZ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7226BF" w:rsidRPr="00283679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226BF" w:rsidRPr="00012FB2" w:rsidTr="004A77DB">
        <w:tc>
          <w:tcPr>
            <w:tcW w:w="531" w:type="dxa"/>
            <w:shd w:val="clear" w:color="auto" w:fill="auto"/>
          </w:tcPr>
          <w:p w:rsidR="007226BF" w:rsidRPr="00283679" w:rsidRDefault="007226BF" w:rsidP="004A77D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8" w:type="dxa"/>
            <w:shd w:val="clear" w:color="auto" w:fill="auto"/>
          </w:tcPr>
          <w:p w:rsidR="007226BF" w:rsidRPr="008774F2" w:rsidRDefault="007226BF" w:rsidP="004A77DB">
            <w:r w:rsidRPr="00806B88">
              <w:t>ОАО «Синтез»</w:t>
            </w:r>
            <w:r>
              <w:t xml:space="preserve">, </w:t>
            </w:r>
            <w:r w:rsidRPr="000C2A3D"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7226BF" w:rsidRPr="00283679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226BF" w:rsidRPr="00012FB2" w:rsidTr="004A77DB">
        <w:tc>
          <w:tcPr>
            <w:tcW w:w="531" w:type="dxa"/>
            <w:shd w:val="clear" w:color="auto" w:fill="auto"/>
          </w:tcPr>
          <w:p w:rsidR="007226BF" w:rsidRPr="00283679" w:rsidRDefault="007226BF" w:rsidP="004A77D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8" w:type="dxa"/>
            <w:shd w:val="clear" w:color="auto" w:fill="auto"/>
          </w:tcPr>
          <w:p w:rsidR="007226BF" w:rsidRPr="00283679" w:rsidRDefault="007226BF" w:rsidP="004A77DB">
            <w:pPr>
              <w:rPr>
                <w:lang w:val="kk-KZ"/>
              </w:rPr>
            </w:pPr>
            <w:r>
              <w:rPr>
                <w:lang w:val="kk-KZ"/>
              </w:rPr>
              <w:t xml:space="preserve">Фармасинтез, </w:t>
            </w:r>
            <w:r w:rsidRPr="00283679">
              <w:rPr>
                <w:lang w:val="kk-KZ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7226BF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7226BF" w:rsidRPr="00012FB2" w:rsidTr="004A77DB">
        <w:tc>
          <w:tcPr>
            <w:tcW w:w="531" w:type="dxa"/>
            <w:shd w:val="clear" w:color="auto" w:fill="auto"/>
          </w:tcPr>
          <w:p w:rsidR="007226BF" w:rsidRDefault="007226BF" w:rsidP="004A77DB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038" w:type="dxa"/>
            <w:shd w:val="clear" w:color="auto" w:fill="auto"/>
          </w:tcPr>
          <w:p w:rsidR="007226BF" w:rsidRDefault="007226BF" w:rsidP="004A77DB">
            <w:pPr>
              <w:rPr>
                <w:lang w:val="kk-KZ"/>
              </w:rPr>
            </w:pPr>
            <w:r>
              <w:rPr>
                <w:lang w:val="kk-KZ"/>
              </w:rPr>
              <w:t>РУП Белмедпрепараты</w:t>
            </w:r>
          </w:p>
        </w:tc>
        <w:tc>
          <w:tcPr>
            <w:tcW w:w="1399" w:type="dxa"/>
            <w:shd w:val="clear" w:color="auto" w:fill="auto"/>
          </w:tcPr>
          <w:p w:rsidR="007226BF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226BF" w:rsidRPr="00012FB2" w:rsidTr="004A77DB">
        <w:tc>
          <w:tcPr>
            <w:tcW w:w="531" w:type="dxa"/>
            <w:shd w:val="clear" w:color="auto" w:fill="auto"/>
          </w:tcPr>
          <w:p w:rsidR="007226BF" w:rsidRPr="00283679" w:rsidRDefault="007226BF" w:rsidP="004A77D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038" w:type="dxa"/>
            <w:shd w:val="clear" w:color="auto" w:fill="auto"/>
          </w:tcPr>
          <w:p w:rsidR="007226BF" w:rsidRPr="00283679" w:rsidRDefault="007226BF" w:rsidP="004A77DB">
            <w:pPr>
              <w:rPr>
                <w:lang w:val="kk-KZ"/>
              </w:rPr>
            </w:pPr>
            <w:r w:rsidRPr="00C64D76">
              <w:t>ОАО "</w:t>
            </w:r>
            <w:proofErr w:type="spellStart"/>
            <w:r w:rsidRPr="00C64D76">
              <w:t>Борисовский</w:t>
            </w:r>
            <w:proofErr w:type="spellEnd"/>
            <w:r w:rsidRPr="00C64D76">
              <w:t xml:space="preserve"> завод м</w:t>
            </w:r>
            <w:r>
              <w:t>едицинских препаратов"; Б</w:t>
            </w:r>
            <w:r>
              <w:rPr>
                <w:lang w:val="kk-KZ"/>
              </w:rPr>
              <w:t>еларусь</w:t>
            </w:r>
          </w:p>
        </w:tc>
        <w:tc>
          <w:tcPr>
            <w:tcW w:w="1399" w:type="dxa"/>
            <w:shd w:val="clear" w:color="auto" w:fill="auto"/>
          </w:tcPr>
          <w:p w:rsidR="007226BF" w:rsidRPr="00283679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7226BF" w:rsidRPr="00E77DE1" w:rsidTr="004A77DB">
        <w:tc>
          <w:tcPr>
            <w:tcW w:w="8569" w:type="dxa"/>
            <w:gridSpan w:val="2"/>
            <w:shd w:val="clear" w:color="auto" w:fill="BFBFBF"/>
          </w:tcPr>
          <w:p w:rsidR="007226BF" w:rsidRPr="00E77DE1" w:rsidRDefault="007226BF" w:rsidP="004A77DB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Всего</w:t>
            </w:r>
          </w:p>
        </w:tc>
        <w:tc>
          <w:tcPr>
            <w:tcW w:w="1399" w:type="dxa"/>
            <w:shd w:val="clear" w:color="auto" w:fill="BFBFBF"/>
          </w:tcPr>
          <w:p w:rsidR="007226BF" w:rsidRPr="00A87977" w:rsidRDefault="007226BF" w:rsidP="004A77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26</w:t>
            </w:r>
          </w:p>
        </w:tc>
      </w:tr>
      <w:tr w:rsidR="007226BF" w:rsidRPr="00012FB2" w:rsidTr="004A77DB">
        <w:tc>
          <w:tcPr>
            <w:tcW w:w="9968" w:type="dxa"/>
            <w:gridSpan w:val="3"/>
            <w:shd w:val="clear" w:color="auto" w:fill="auto"/>
          </w:tcPr>
          <w:p w:rsidR="007226BF" w:rsidRPr="00012FB2" w:rsidRDefault="007226BF" w:rsidP="004A77DB">
            <w:r w:rsidRPr="006D681C">
              <w:rPr>
                <w:b/>
                <w:i/>
              </w:rPr>
              <w:t>Производители стран дальнего  зарубежья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r w:rsidRPr="004A701B">
              <w:t>Байер АГ</w:t>
            </w:r>
            <w:r w:rsidRPr="004A701B">
              <w:rPr>
                <w:lang w:val="kk-KZ"/>
              </w:rPr>
              <w:t>,</w:t>
            </w:r>
            <w:r w:rsidRPr="004A701B">
              <w:t xml:space="preserve">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046116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r w:rsidRPr="004A701B">
              <w:t xml:space="preserve">Байер Веймар </w:t>
            </w:r>
            <w:proofErr w:type="spellStart"/>
            <w:r w:rsidRPr="004A701B">
              <w:t>ГмбХ</w:t>
            </w:r>
            <w:proofErr w:type="spellEnd"/>
            <w:r w:rsidRPr="004A701B">
              <w:t xml:space="preserve"> и </w:t>
            </w:r>
            <w:proofErr w:type="spellStart"/>
            <w:r w:rsidRPr="004A701B">
              <w:t>Ко</w:t>
            </w:r>
            <w:proofErr w:type="gramStart"/>
            <w:r w:rsidRPr="004A701B">
              <w:t>.К</w:t>
            </w:r>
            <w:proofErr w:type="gramEnd"/>
            <w:r w:rsidRPr="004A701B">
              <w:t>Г</w:t>
            </w:r>
            <w:proofErr w:type="spellEnd"/>
            <w:r w:rsidRPr="004A701B">
              <w:rPr>
                <w:lang w:val="kk-KZ"/>
              </w:rPr>
              <w:t>,</w:t>
            </w:r>
            <w:r w:rsidRPr="004A701B">
              <w:t xml:space="preserve">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046116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pPr>
              <w:rPr>
                <w:lang w:val="kk-KZ"/>
              </w:rPr>
            </w:pPr>
            <w:proofErr w:type="spellStart"/>
            <w:r w:rsidRPr="004A701B">
              <w:t>Эббви</w:t>
            </w:r>
            <w:proofErr w:type="spellEnd"/>
            <w:r w:rsidRPr="004A701B">
              <w:t xml:space="preserve"> </w:t>
            </w:r>
            <w:proofErr w:type="spellStart"/>
            <w:r w:rsidRPr="004A701B">
              <w:t>Дойчленд</w:t>
            </w:r>
            <w:proofErr w:type="spellEnd"/>
            <w:r w:rsidRPr="004A701B">
              <w:t xml:space="preserve"> </w:t>
            </w:r>
            <w:proofErr w:type="spellStart"/>
            <w:r w:rsidRPr="004A701B">
              <w:t>ГмбХ</w:t>
            </w:r>
            <w:proofErr w:type="spellEnd"/>
            <w:r w:rsidRPr="004A701B">
              <w:t xml:space="preserve"> и</w:t>
            </w:r>
            <w:proofErr w:type="gramStart"/>
            <w:r w:rsidRPr="004A701B">
              <w:t xml:space="preserve"> К</w:t>
            </w:r>
            <w:proofErr w:type="gramEnd"/>
            <w:r w:rsidRPr="004A701B">
              <w:t xml:space="preserve">о. </w:t>
            </w:r>
            <w:proofErr w:type="gramStart"/>
            <w:r w:rsidRPr="004A701B">
              <w:t>КГ</w:t>
            </w:r>
            <w:proofErr w:type="gramEnd"/>
            <w:r w:rsidRPr="004A701B">
              <w:t>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544FA9" w:rsidRDefault="007226BF" w:rsidP="004A77DB">
            <w:pPr>
              <w:jc w:val="center"/>
            </w:pPr>
            <w:r>
              <w:t>3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r w:rsidRPr="004A701B">
              <w:rPr>
                <w:lang w:val="kk-KZ"/>
              </w:rPr>
              <w:t>Меркле</w:t>
            </w:r>
            <w:r w:rsidRPr="004A701B">
              <w:t xml:space="preserve"> </w:t>
            </w:r>
            <w:proofErr w:type="spellStart"/>
            <w:r w:rsidRPr="004A701B">
              <w:t>ГмбХ</w:t>
            </w:r>
            <w:proofErr w:type="spellEnd"/>
            <w:r w:rsidRPr="004A701B">
              <w:t>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pPr>
              <w:jc w:val="center"/>
            </w:pPr>
            <w:r>
              <w:t>3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pPr>
              <w:jc w:val="both"/>
              <w:rPr>
                <w:lang w:val="kk-KZ"/>
              </w:rPr>
            </w:pPr>
            <w:r w:rsidRPr="004A701B">
              <w:rPr>
                <w:lang w:val="kk-KZ"/>
              </w:rPr>
              <w:t>Берлин Хеми,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064E12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r w:rsidRPr="004A701B">
              <w:t xml:space="preserve">Байер </w:t>
            </w:r>
            <w:proofErr w:type="spellStart"/>
            <w:r w:rsidRPr="004A701B">
              <w:t>Фарма</w:t>
            </w:r>
            <w:proofErr w:type="spellEnd"/>
            <w:r w:rsidRPr="004A701B">
              <w:t xml:space="preserve"> АГ</w:t>
            </w:r>
            <w:r w:rsidRPr="004A701B">
              <w:rPr>
                <w:lang w:val="kk-KZ"/>
              </w:rPr>
              <w:t>,</w:t>
            </w:r>
            <w:r w:rsidRPr="004A701B">
              <w:t xml:space="preserve">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064E12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proofErr w:type="spellStart"/>
            <w:r w:rsidRPr="004A701B">
              <w:t>Глаксо</w:t>
            </w:r>
            <w:proofErr w:type="spellEnd"/>
            <w:r w:rsidRPr="004A701B">
              <w:rPr>
                <w:lang w:val="kk-KZ"/>
              </w:rPr>
              <w:t xml:space="preserve"> Вэлком</w:t>
            </w:r>
            <w:r w:rsidRPr="004A701B">
              <w:t xml:space="preserve"> </w:t>
            </w:r>
            <w:proofErr w:type="spellStart"/>
            <w:r w:rsidRPr="004A701B">
              <w:t>Оперэйшенс</w:t>
            </w:r>
            <w:proofErr w:type="spellEnd"/>
            <w:r w:rsidRPr="004A701B">
              <w:rPr>
                <w:lang w:val="kk-KZ"/>
              </w:rPr>
              <w:t>,</w:t>
            </w:r>
            <w:r w:rsidRPr="004A701B">
              <w:t xml:space="preserve"> Великобритания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pPr>
              <w:jc w:val="center"/>
            </w:pPr>
            <w:r>
              <w:t>1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r w:rsidRPr="004A701B">
              <w:t>ОАО «</w:t>
            </w:r>
            <w:proofErr w:type="spellStart"/>
            <w:r w:rsidRPr="004A701B">
              <w:t>Гедеон</w:t>
            </w:r>
            <w:proofErr w:type="spellEnd"/>
            <w:r w:rsidRPr="004A701B">
              <w:t xml:space="preserve"> Рихтер», Венгрия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064E12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proofErr w:type="spellStart"/>
            <w:r>
              <w:rPr>
                <w:lang w:val="en-US"/>
              </w:rPr>
              <w:t>Teva</w:t>
            </w:r>
            <w:proofErr w:type="spellEnd"/>
            <w:r>
              <w:rPr>
                <w:lang w:val="en-US"/>
              </w:rPr>
              <w:t xml:space="preserve"> Operations</w:t>
            </w:r>
            <w:r w:rsidRPr="00C15F74">
              <w:t>, Польша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pPr>
              <w:jc w:val="center"/>
            </w:pPr>
            <w:r>
              <w:t>4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10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A2030" w:rsidRDefault="007226BF" w:rsidP="004A77DB">
            <w:r>
              <w:t xml:space="preserve">Фармацевтический завод </w:t>
            </w:r>
            <w:proofErr w:type="spellStart"/>
            <w:r>
              <w:t>Польфарма</w:t>
            </w:r>
            <w:proofErr w:type="spellEnd"/>
            <w:r>
              <w:t xml:space="preserve"> АО, Польша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pPr>
              <w:jc w:val="center"/>
            </w:pPr>
            <w:r>
              <w:t>1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11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proofErr w:type="spellStart"/>
            <w:r>
              <w:t>Аббви</w:t>
            </w:r>
            <w:proofErr w:type="spellEnd"/>
            <w:r>
              <w:t xml:space="preserve"> </w:t>
            </w:r>
            <w:proofErr w:type="spellStart"/>
            <w:r>
              <w:t>Срл</w:t>
            </w:r>
            <w:proofErr w:type="spellEnd"/>
            <w:r>
              <w:t>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pPr>
              <w:jc w:val="center"/>
            </w:pPr>
            <w:r>
              <w:t>1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35CEF" w:rsidRDefault="007226BF" w:rsidP="004A77DB">
            <w:r>
              <w:t>12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B50447" w:rsidRDefault="007226BF" w:rsidP="004A77DB">
            <w:proofErr w:type="spellStart"/>
            <w:r>
              <w:t>Байолоджиси</w:t>
            </w:r>
            <w:proofErr w:type="spellEnd"/>
            <w:r>
              <w:t>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B50447" w:rsidRDefault="007226BF" w:rsidP="004A77DB">
            <w:pPr>
              <w:jc w:val="center"/>
            </w:pPr>
            <w:r>
              <w:t>1</w:t>
            </w:r>
          </w:p>
        </w:tc>
      </w:tr>
      <w:tr w:rsidR="007226BF" w:rsidRPr="00CF0707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B50447" w:rsidRDefault="007226BF" w:rsidP="004A77DB">
            <w:r>
              <w:t>13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pPr>
              <w:rPr>
                <w:lang w:val="en-US"/>
              </w:rPr>
            </w:pPr>
            <w:r w:rsidRPr="004A701B">
              <w:rPr>
                <w:lang w:val="en-US"/>
              </w:rPr>
              <w:t xml:space="preserve">Les </w:t>
            </w:r>
            <w:proofErr w:type="spellStart"/>
            <w:r w:rsidRPr="004A701B">
              <w:rPr>
                <w:lang w:val="en-US"/>
              </w:rPr>
              <w:t>Laboratoires</w:t>
            </w:r>
            <w:proofErr w:type="spellEnd"/>
            <w:r w:rsidRPr="004A701B">
              <w:rPr>
                <w:lang w:val="en-US"/>
              </w:rPr>
              <w:t xml:space="preserve"> </w:t>
            </w:r>
            <w:proofErr w:type="spellStart"/>
            <w:r w:rsidRPr="004A701B">
              <w:rPr>
                <w:lang w:val="en-US"/>
              </w:rPr>
              <w:t>Servier</w:t>
            </w:r>
            <w:proofErr w:type="spellEnd"/>
            <w:r w:rsidRPr="004A701B">
              <w:rPr>
                <w:lang w:val="en-US"/>
              </w:rPr>
              <w:t xml:space="preserve"> </w:t>
            </w:r>
            <w:proofErr w:type="spellStart"/>
            <w:r w:rsidRPr="004A701B">
              <w:rPr>
                <w:lang w:val="en-US"/>
              </w:rPr>
              <w:t>Industrie</w:t>
            </w:r>
            <w:proofErr w:type="spellEnd"/>
            <w:r w:rsidRPr="004A701B">
              <w:rPr>
                <w:lang w:val="en-US"/>
              </w:rPr>
              <w:t xml:space="preserve">, </w:t>
            </w:r>
            <w:r w:rsidRPr="004A701B">
              <w:t>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064E12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1263AD" w:rsidRDefault="007226BF" w:rsidP="004A77DB">
            <w:r>
              <w:t>14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pPr>
              <w:rPr>
                <w:lang w:val="kk-KZ"/>
              </w:rPr>
            </w:pPr>
            <w:r w:rsidRPr="004A701B">
              <w:rPr>
                <w:lang w:val="kk-KZ"/>
              </w:rPr>
              <w:t>Ново Нордиск, Дания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B80681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15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pPr>
              <w:rPr>
                <w:lang w:val="kk-KZ"/>
              </w:rPr>
            </w:pPr>
            <w:r w:rsidRPr="004A701B">
              <w:rPr>
                <w:lang w:val="kk-KZ"/>
              </w:rPr>
              <w:t>Байер Ой, Финляндия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B80681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16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r w:rsidRPr="004A701B">
              <w:t>ООО «</w:t>
            </w:r>
            <w:proofErr w:type="spellStart"/>
            <w:r w:rsidRPr="004A701B">
              <w:t>Фарма</w:t>
            </w:r>
            <w:proofErr w:type="spellEnd"/>
            <w:r w:rsidRPr="004A701B">
              <w:t xml:space="preserve"> Старт»,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B80681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794A6C" w:rsidRDefault="007226BF" w:rsidP="004A77DB">
            <w:r>
              <w:t>17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r w:rsidRPr="004A701B">
              <w:t>ПАО «</w:t>
            </w:r>
            <w:proofErr w:type="spellStart"/>
            <w:r w:rsidRPr="004A701B">
              <w:t>Фармак</w:t>
            </w:r>
            <w:proofErr w:type="spellEnd"/>
            <w:r w:rsidRPr="004A701B">
              <w:t>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B80681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794A6C" w:rsidRDefault="007226BF" w:rsidP="004A77DB">
            <w:r>
              <w:t>18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r w:rsidRPr="004A701B">
              <w:t>ООО «Юрия-</w:t>
            </w:r>
            <w:proofErr w:type="spellStart"/>
            <w:r w:rsidRPr="004A701B">
              <w:t>фарм</w:t>
            </w:r>
            <w:proofErr w:type="spellEnd"/>
            <w:r w:rsidRPr="004A701B">
              <w:t>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B80681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794A6C" w:rsidRDefault="007226BF" w:rsidP="004A77DB">
            <w:r>
              <w:t>19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pPr>
              <w:rPr>
                <w:lang w:val="kk-KZ"/>
              </w:rPr>
            </w:pPr>
            <w:r w:rsidRPr="004A701B">
              <w:rPr>
                <w:lang w:val="kk-KZ"/>
              </w:rPr>
              <w:t>ЗАО «Фармацевтический завод Эгис», Венгрия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pPr>
              <w:jc w:val="center"/>
            </w:pPr>
            <w:r>
              <w:t>1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794A6C" w:rsidRDefault="007226BF" w:rsidP="004A77DB">
            <w:r>
              <w:t>20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pPr>
              <w:rPr>
                <w:lang w:val="kk-KZ"/>
              </w:rPr>
            </w:pPr>
            <w:r w:rsidRPr="004A701B">
              <w:rPr>
                <w:lang w:val="kk-KZ"/>
              </w:rPr>
              <w:t>Зентива Саглык Юрюнлери, Турция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pPr>
              <w:jc w:val="center"/>
            </w:pPr>
            <w:r>
              <w:t>1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r>
              <w:t>21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r w:rsidRPr="004A701B">
              <w:rPr>
                <w:lang w:val="kk-KZ"/>
              </w:rPr>
              <w:t>Лабораториос Нормон,</w:t>
            </w:r>
            <w:r w:rsidRPr="004A701B">
              <w:t xml:space="preserve"> Испания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B80681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794A6C" w:rsidRDefault="007226BF" w:rsidP="004A77DB">
            <w:r>
              <w:t>22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pPr>
              <w:rPr>
                <w:lang w:val="kk-KZ"/>
              </w:rPr>
            </w:pPr>
            <w:r w:rsidRPr="004A701B">
              <w:rPr>
                <w:lang w:val="kk-KZ"/>
              </w:rPr>
              <w:t>Эбботт Байолоджикалз, Нидерланды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B80681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794A6C" w:rsidRDefault="007226BF" w:rsidP="004A77DB">
            <w:r>
              <w:t>23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pPr>
              <w:rPr>
                <w:lang w:val="kk-KZ"/>
              </w:rPr>
            </w:pPr>
            <w:r w:rsidRPr="004A701B">
              <w:rPr>
                <w:lang w:val="kk-KZ"/>
              </w:rPr>
              <w:t>Такеда, Австрия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pPr>
              <w:jc w:val="center"/>
            </w:pPr>
            <w:r>
              <w:t>1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24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pPr>
              <w:rPr>
                <w:lang w:val="kk-KZ"/>
              </w:rPr>
            </w:pPr>
            <w:r w:rsidRPr="004A701B">
              <w:rPr>
                <w:lang w:val="kk-KZ"/>
              </w:rPr>
              <w:t>Патеон Инк, Канада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B80681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25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pPr>
              <w:rPr>
                <w:lang w:val="kk-KZ"/>
              </w:rPr>
            </w:pPr>
            <w:r w:rsidRPr="004A701B">
              <w:rPr>
                <w:lang w:val="kk-KZ"/>
              </w:rPr>
              <w:t>Чугай Фарма Мануфактуринг, Япония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pPr>
              <w:jc w:val="center"/>
            </w:pPr>
            <w:r>
              <w:t>1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26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4A701B" w:rsidRDefault="007226BF" w:rsidP="004A77DB">
            <w:proofErr w:type="spellStart"/>
            <w:r w:rsidRPr="004A701B">
              <w:t>Янссен-Орто</w:t>
            </w:r>
            <w:proofErr w:type="spellEnd"/>
            <w:r w:rsidRPr="004A701B">
              <w:t xml:space="preserve"> ЛЛС, Пуэрто-Рико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B80681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27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A35AC" w:rsidRDefault="007226BF" w:rsidP="004A77DB">
            <w:r w:rsidRPr="0029759F">
              <w:rPr>
                <w:lang w:val="en-US"/>
              </w:rPr>
              <w:t xml:space="preserve">Mylan Laboratories Limited; </w:t>
            </w:r>
            <w:r w:rsidRPr="0029759F">
              <w:t>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293503" w:rsidRDefault="007226BF" w:rsidP="004A77DB">
            <w:pPr>
              <w:jc w:val="center"/>
              <w:rPr>
                <w:lang w:val="kk-KZ"/>
              </w:rPr>
            </w:pPr>
            <w:r w:rsidRPr="00AA35AC">
              <w:t>1</w:t>
            </w:r>
            <w:r>
              <w:rPr>
                <w:lang w:val="kk-KZ"/>
              </w:rPr>
              <w:t>0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28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794A6C" w:rsidRDefault="007226BF" w:rsidP="004A77DB">
            <w:pPr>
              <w:rPr>
                <w:highlight w:val="yellow"/>
              </w:rPr>
            </w:pPr>
            <w:proofErr w:type="spellStart"/>
            <w:r w:rsidRPr="00B03D50">
              <w:t>Aurobindo</w:t>
            </w:r>
            <w:proofErr w:type="spellEnd"/>
            <w:r w:rsidRPr="00B03D50">
              <w:t xml:space="preserve"> </w:t>
            </w:r>
            <w:proofErr w:type="spellStart"/>
            <w:r w:rsidRPr="00B03D50">
              <w:t>Pharma</w:t>
            </w:r>
            <w:proofErr w:type="spellEnd"/>
            <w:r w:rsidRPr="00B03D50">
              <w:t xml:space="preserve"> </w:t>
            </w:r>
            <w:proofErr w:type="spellStart"/>
            <w:r w:rsidRPr="00B03D50">
              <w:t>Limited</w:t>
            </w:r>
            <w:proofErr w:type="spellEnd"/>
            <w:r w:rsidRPr="00B03D50">
              <w:t>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293503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1263AD" w:rsidRDefault="007226BF" w:rsidP="004A77DB">
            <w:r>
              <w:t>29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293503" w:rsidRDefault="007226BF" w:rsidP="004A77DB">
            <w:proofErr w:type="spellStart"/>
            <w:r>
              <w:rPr>
                <w:lang w:val="en-US"/>
              </w:rPr>
              <w:t>Ipca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Lab.Limited</w:t>
            </w:r>
            <w:proofErr w:type="spellEnd"/>
            <w:r>
              <w:t>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7764A5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1263AD" w:rsidRDefault="007226BF" w:rsidP="004A77DB">
            <w:r>
              <w:t>30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6D33B4" w:rsidRDefault="007226BF" w:rsidP="004A77DB">
            <w:pPr>
              <w:rPr>
                <w:highlight w:val="yellow"/>
              </w:rPr>
            </w:pPr>
            <w:proofErr w:type="spellStart"/>
            <w:r w:rsidRPr="006C7339">
              <w:t>Macleods</w:t>
            </w:r>
            <w:proofErr w:type="spellEnd"/>
            <w:r w:rsidRPr="006C7339">
              <w:t xml:space="preserve"> </w:t>
            </w:r>
            <w:proofErr w:type="spellStart"/>
            <w:r w:rsidRPr="006C7339">
              <w:t>Pharmaceuticals</w:t>
            </w:r>
            <w:proofErr w:type="spellEnd"/>
            <w:r w:rsidRPr="006C7339">
              <w:t xml:space="preserve"> </w:t>
            </w:r>
            <w:proofErr w:type="spellStart"/>
            <w:r w:rsidRPr="006C7339">
              <w:t>Limited</w:t>
            </w:r>
            <w:proofErr w:type="spellEnd"/>
            <w:r w:rsidRPr="006C7339">
              <w:t>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7764A5" w:rsidRDefault="007226BF" w:rsidP="004A77DB">
            <w:pPr>
              <w:jc w:val="center"/>
              <w:rPr>
                <w:highlight w:val="yellow"/>
                <w:lang w:val="kk-KZ"/>
              </w:rPr>
            </w:pPr>
            <w:r>
              <w:rPr>
                <w:lang w:val="kk-KZ"/>
              </w:rPr>
              <w:t>18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1263AD" w:rsidRDefault="007226BF" w:rsidP="004A77DB">
            <w:r>
              <w:t>31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293503" w:rsidRDefault="007226BF" w:rsidP="004A77DB">
            <w:pPr>
              <w:rPr>
                <w:lang w:val="en-US"/>
              </w:rPr>
            </w:pPr>
            <w:r>
              <w:rPr>
                <w:lang w:val="en-US"/>
              </w:rPr>
              <w:t>MSN</w:t>
            </w:r>
            <w:r w:rsidRPr="00293503">
              <w:t xml:space="preserve"> </w:t>
            </w:r>
            <w:proofErr w:type="spellStart"/>
            <w:r w:rsidRPr="00293503">
              <w:t>Lab.Limited</w:t>
            </w:r>
            <w:proofErr w:type="spellEnd"/>
            <w:r w:rsidRPr="00293503">
              <w:t>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293503" w:rsidRDefault="007226BF" w:rsidP="004A77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r>
              <w:t>32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pPr>
              <w:rPr>
                <w:lang w:val="en-US"/>
              </w:rPr>
            </w:pPr>
            <w:proofErr w:type="spellStart"/>
            <w:r w:rsidRPr="00293503">
              <w:rPr>
                <w:lang w:val="en-US"/>
              </w:rPr>
              <w:t>Концепт</w:t>
            </w:r>
            <w:proofErr w:type="spellEnd"/>
            <w:r w:rsidRPr="00293503">
              <w:rPr>
                <w:lang w:val="en-US"/>
              </w:rPr>
              <w:t xml:space="preserve"> </w:t>
            </w:r>
            <w:proofErr w:type="spellStart"/>
            <w:r w:rsidRPr="00293503">
              <w:rPr>
                <w:lang w:val="en-US"/>
              </w:rPr>
              <w:t>Фармасьютикалс</w:t>
            </w:r>
            <w:proofErr w:type="spellEnd"/>
            <w:r w:rsidRPr="00293503">
              <w:rPr>
                <w:lang w:val="en-US"/>
              </w:rPr>
              <w:t xml:space="preserve"> </w:t>
            </w:r>
            <w:proofErr w:type="spellStart"/>
            <w:r w:rsidRPr="00293503">
              <w:rPr>
                <w:lang w:val="en-US"/>
              </w:rPr>
              <w:t>Лимитед</w:t>
            </w:r>
            <w:proofErr w:type="spellEnd"/>
            <w:r w:rsidRPr="00293503">
              <w:rPr>
                <w:lang w:val="en-US"/>
              </w:rPr>
              <w:t xml:space="preserve">, </w:t>
            </w:r>
            <w:proofErr w:type="spellStart"/>
            <w:r w:rsidRPr="00293503">
              <w:rPr>
                <w:lang w:val="en-US"/>
              </w:rPr>
              <w:t>Индия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r>
              <w:t>33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293503" w:rsidRDefault="007226BF" w:rsidP="004A77DB">
            <w:proofErr w:type="spellStart"/>
            <w:r>
              <w:t>Пизина</w:t>
            </w:r>
            <w:proofErr w:type="spellEnd"/>
            <w:r>
              <w:t xml:space="preserve"> Люпин Лтд,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293503" w:rsidRDefault="007226BF" w:rsidP="004A77DB">
            <w:pPr>
              <w:jc w:val="center"/>
            </w:pPr>
            <w:r>
              <w:t>1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r>
              <w:t>34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proofErr w:type="spellStart"/>
            <w:r>
              <w:t>Пирамал</w:t>
            </w:r>
            <w:proofErr w:type="spellEnd"/>
            <w:r>
              <w:t>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pPr>
              <w:jc w:val="center"/>
            </w:pPr>
            <w:r>
              <w:t>1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r>
              <w:t>35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r>
              <w:t xml:space="preserve">Сан </w:t>
            </w:r>
            <w:proofErr w:type="spellStart"/>
            <w:r>
              <w:t>Фармасьютикал</w:t>
            </w:r>
            <w:proofErr w:type="spellEnd"/>
            <w:r>
              <w:t>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pPr>
              <w:jc w:val="center"/>
            </w:pPr>
            <w:r>
              <w:t>1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r>
              <w:t>36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proofErr w:type="spellStart"/>
            <w:r>
              <w:t>Ципла</w:t>
            </w:r>
            <w:proofErr w:type="spellEnd"/>
            <w:r>
              <w:t xml:space="preserve"> Лтд,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pPr>
              <w:jc w:val="center"/>
            </w:pPr>
            <w:r>
              <w:t>2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FB1DC5" w:rsidRDefault="007226BF" w:rsidP="004A77DB">
            <w:pPr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FB1DC5" w:rsidRDefault="007226BF" w:rsidP="004A77DB">
            <w:pPr>
              <w:rPr>
                <w:lang w:val="kk-KZ"/>
              </w:rPr>
            </w:pPr>
            <w:r>
              <w:rPr>
                <w:lang w:val="kk-KZ"/>
              </w:rPr>
              <w:t>Фамал Легаль,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FB1DC5" w:rsidRDefault="007226BF" w:rsidP="004A7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226BF" w:rsidRPr="00CC4005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pPr>
              <w:rPr>
                <w:b/>
                <w:i/>
              </w:rPr>
            </w:pPr>
            <w:r w:rsidRPr="00E77DE1">
              <w:rPr>
                <w:b/>
                <w:i/>
              </w:rPr>
              <w:t>Всего</w:t>
            </w:r>
          </w:p>
          <w:p w:rsidR="007226BF" w:rsidRPr="00E77DE1" w:rsidRDefault="007226BF" w:rsidP="004A77DB">
            <w:pPr>
              <w:rPr>
                <w:b/>
                <w:i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FB1DC5" w:rsidRDefault="007226BF" w:rsidP="004A77DB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11</w:t>
            </w:r>
            <w:r>
              <w:rPr>
                <w:b/>
                <w:lang w:val="kk-KZ"/>
              </w:rPr>
              <w:t>1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AE4925" w:rsidRDefault="007226BF" w:rsidP="004A77DB">
            <w: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BB29A9" w:rsidRDefault="007226BF" w:rsidP="004A77DB">
            <w:pPr>
              <w:rPr>
                <w:highlight w:val="yellow"/>
              </w:rPr>
            </w:pPr>
            <w:r w:rsidRPr="00D22022">
              <w:t>Неизвестные производители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Pr="00FB1DC5" w:rsidRDefault="007226BF" w:rsidP="004A77DB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2</w:t>
            </w:r>
            <w:r>
              <w:rPr>
                <w:b/>
                <w:lang w:val="kk-KZ"/>
              </w:rPr>
              <w:t>3</w:t>
            </w:r>
          </w:p>
        </w:tc>
      </w:tr>
      <w:tr w:rsidR="007226BF" w:rsidRPr="00544FA9" w:rsidTr="004A7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2"/>
        </w:trPr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pPr>
              <w:rPr>
                <w:b/>
              </w:rPr>
            </w:pPr>
          </w:p>
          <w:p w:rsidR="007226BF" w:rsidRDefault="007226BF" w:rsidP="004A77DB">
            <w:pPr>
              <w:rPr>
                <w:b/>
              </w:rPr>
            </w:pPr>
            <w:r>
              <w:rPr>
                <w:b/>
              </w:rPr>
              <w:t>ИТОГО</w:t>
            </w:r>
          </w:p>
          <w:p w:rsidR="007226BF" w:rsidRPr="00E77DE1" w:rsidRDefault="007226BF" w:rsidP="004A77DB">
            <w:pPr>
              <w:jc w:val="center"/>
              <w:rPr>
                <w:b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BF" w:rsidRDefault="007226BF" w:rsidP="004A77DB">
            <w:pPr>
              <w:jc w:val="center"/>
              <w:rPr>
                <w:b/>
              </w:rPr>
            </w:pPr>
          </w:p>
          <w:p w:rsidR="007226BF" w:rsidRPr="00FB1DC5" w:rsidRDefault="007226BF" w:rsidP="004A77DB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2</w:t>
            </w:r>
            <w:r>
              <w:rPr>
                <w:b/>
                <w:lang w:val="kk-KZ"/>
              </w:rPr>
              <w:t>13</w:t>
            </w:r>
          </w:p>
        </w:tc>
      </w:tr>
    </w:tbl>
    <w:p w:rsidR="007226BF" w:rsidRPr="006D681C" w:rsidRDefault="007226BF" w:rsidP="007226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8049"/>
        <w:gridCol w:w="1391"/>
      </w:tblGrid>
      <w:tr w:rsidR="007226BF" w:rsidRPr="00012FB2" w:rsidTr="004A77DB">
        <w:trPr>
          <w:trHeight w:val="411"/>
        </w:trPr>
        <w:tc>
          <w:tcPr>
            <w:tcW w:w="528" w:type="dxa"/>
            <w:shd w:val="clear" w:color="auto" w:fill="auto"/>
          </w:tcPr>
          <w:p w:rsidR="007226BF" w:rsidRPr="00012FB2" w:rsidRDefault="007226BF" w:rsidP="004A77DB">
            <w:pPr>
              <w:rPr>
                <w:lang w:val="en-US"/>
              </w:rPr>
            </w:pPr>
          </w:p>
        </w:tc>
        <w:tc>
          <w:tcPr>
            <w:tcW w:w="8049" w:type="dxa"/>
            <w:shd w:val="clear" w:color="auto" w:fill="auto"/>
          </w:tcPr>
          <w:p w:rsidR="007226BF" w:rsidRPr="00012FB2" w:rsidRDefault="007226BF" w:rsidP="004A77DB">
            <w:pPr>
              <w:rPr>
                <w:b/>
              </w:rPr>
            </w:pPr>
            <w:r w:rsidRPr="00012FB2">
              <w:rPr>
                <w:b/>
              </w:rPr>
              <w:t xml:space="preserve">Не зарегистрирован в РК </w:t>
            </w:r>
          </w:p>
        </w:tc>
        <w:tc>
          <w:tcPr>
            <w:tcW w:w="1391" w:type="dxa"/>
            <w:shd w:val="clear" w:color="auto" w:fill="auto"/>
          </w:tcPr>
          <w:p w:rsidR="007226BF" w:rsidRPr="00012FB2" w:rsidRDefault="007226BF" w:rsidP="004A77DB">
            <w:pPr>
              <w:rPr>
                <w:lang w:val="en-US"/>
              </w:rPr>
            </w:pPr>
          </w:p>
        </w:tc>
      </w:tr>
      <w:tr w:rsidR="007226BF" w:rsidRPr="00F13E79" w:rsidTr="004A77DB">
        <w:tc>
          <w:tcPr>
            <w:tcW w:w="528" w:type="dxa"/>
            <w:shd w:val="clear" w:color="auto" w:fill="auto"/>
          </w:tcPr>
          <w:p w:rsidR="007226BF" w:rsidRPr="00F13E79" w:rsidRDefault="007226BF" w:rsidP="004A77DB">
            <w:r w:rsidRPr="00F13E79">
              <w:t>1</w:t>
            </w:r>
          </w:p>
        </w:tc>
        <w:tc>
          <w:tcPr>
            <w:tcW w:w="8049" w:type="dxa"/>
            <w:shd w:val="clear" w:color="auto" w:fill="auto"/>
          </w:tcPr>
          <w:p w:rsidR="007226BF" w:rsidRPr="00F13E79" w:rsidRDefault="007226BF" w:rsidP="004A77DB">
            <w:r w:rsidRPr="00F13E79">
              <w:rPr>
                <w:bCs/>
              </w:rPr>
              <w:t>АО "</w:t>
            </w:r>
            <w:proofErr w:type="spellStart"/>
            <w:r w:rsidRPr="00F13E79">
              <w:rPr>
                <w:bCs/>
              </w:rPr>
              <w:t>Фарм</w:t>
            </w:r>
            <w:r>
              <w:rPr>
                <w:bCs/>
              </w:rPr>
              <w:t>а</w:t>
            </w:r>
            <w:r w:rsidRPr="00F13E79">
              <w:rPr>
                <w:bCs/>
              </w:rPr>
              <w:t>синтез</w:t>
            </w:r>
            <w:proofErr w:type="spellEnd"/>
            <w:r w:rsidRPr="00F13E79">
              <w:rPr>
                <w:bCs/>
              </w:rPr>
              <w:t xml:space="preserve">", Россия     </w:t>
            </w:r>
          </w:p>
        </w:tc>
        <w:tc>
          <w:tcPr>
            <w:tcW w:w="1391" w:type="dxa"/>
            <w:shd w:val="clear" w:color="auto" w:fill="auto"/>
          </w:tcPr>
          <w:p w:rsidR="007226BF" w:rsidRPr="00F13E79" w:rsidRDefault="007226BF" w:rsidP="004A77DB">
            <w:pPr>
              <w:jc w:val="center"/>
            </w:pPr>
            <w:r>
              <w:t>9</w:t>
            </w:r>
          </w:p>
        </w:tc>
      </w:tr>
      <w:tr w:rsidR="007226BF" w:rsidRPr="00012FB2" w:rsidTr="004A77DB">
        <w:tc>
          <w:tcPr>
            <w:tcW w:w="8577" w:type="dxa"/>
            <w:gridSpan w:val="2"/>
            <w:shd w:val="clear" w:color="auto" w:fill="BFBFBF"/>
          </w:tcPr>
          <w:p w:rsidR="007226BF" w:rsidRPr="00012FB2" w:rsidRDefault="007226BF" w:rsidP="004A77DB">
            <w:pPr>
              <w:rPr>
                <w:b/>
                <w:bCs/>
                <w:color w:val="000000"/>
                <w:lang w:val="uk-UA"/>
              </w:rPr>
            </w:pPr>
            <w:r w:rsidRPr="00012FB2">
              <w:rPr>
                <w:b/>
                <w:bCs/>
                <w:color w:val="000000"/>
                <w:lang w:val="uk-UA"/>
              </w:rPr>
              <w:t xml:space="preserve">                                     </w:t>
            </w:r>
            <w:r w:rsidRPr="00012FB2">
              <w:rPr>
                <w:b/>
                <w:bCs/>
                <w:lang w:val="uk-UA"/>
              </w:rPr>
              <w:t xml:space="preserve">                                      </w:t>
            </w:r>
            <w:proofErr w:type="spellStart"/>
            <w:r w:rsidRPr="00012FB2">
              <w:rPr>
                <w:b/>
                <w:bCs/>
                <w:lang w:val="uk-UA"/>
              </w:rPr>
              <w:t>Всего</w:t>
            </w:r>
            <w:proofErr w:type="spellEnd"/>
          </w:p>
        </w:tc>
        <w:tc>
          <w:tcPr>
            <w:tcW w:w="1391" w:type="dxa"/>
            <w:shd w:val="clear" w:color="auto" w:fill="BFBFBF"/>
          </w:tcPr>
          <w:p w:rsidR="007226BF" w:rsidRPr="00012FB2" w:rsidRDefault="007226BF" w:rsidP="004A77DB">
            <w:pPr>
              <w:jc w:val="center"/>
              <w:rPr>
                <w:b/>
              </w:rPr>
            </w:pPr>
          </w:p>
        </w:tc>
      </w:tr>
    </w:tbl>
    <w:p w:rsidR="007226BF" w:rsidRDefault="007226BF" w:rsidP="007226BF">
      <w:pPr>
        <w:jc w:val="both"/>
      </w:pPr>
    </w:p>
    <w:p w:rsidR="007226BF" w:rsidRDefault="007226BF" w:rsidP="007226BF">
      <w:pPr>
        <w:shd w:val="clear" w:color="auto" w:fill="FFFFFF"/>
        <w:jc w:val="center"/>
        <w:rPr>
          <w:b/>
          <w:sz w:val="28"/>
          <w:szCs w:val="28"/>
        </w:rPr>
      </w:pPr>
      <w:r w:rsidRPr="00A848BA">
        <w:rPr>
          <w:b/>
          <w:sz w:val="28"/>
          <w:szCs w:val="28"/>
        </w:rPr>
        <w:t>V</w:t>
      </w:r>
      <w:r w:rsidRPr="004F6E76">
        <w:rPr>
          <w:b/>
          <w:sz w:val="28"/>
          <w:szCs w:val="28"/>
        </w:rPr>
        <w:t>I</w:t>
      </w:r>
      <w:r w:rsidRPr="00A848BA">
        <w:rPr>
          <w:b/>
          <w:sz w:val="28"/>
          <w:szCs w:val="28"/>
        </w:rPr>
        <w:t>.  Количественный отчет по исходам</w:t>
      </w:r>
    </w:p>
    <w:p w:rsidR="007226BF" w:rsidRPr="00A848BA" w:rsidRDefault="007226BF" w:rsidP="007226BF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276"/>
        <w:gridCol w:w="1559"/>
      </w:tblGrid>
      <w:tr w:rsidR="007226BF" w:rsidRPr="006C161A" w:rsidTr="004A77DB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C161A">
              <w:rPr>
                <w:b/>
                <w:bCs/>
              </w:rPr>
              <w:t xml:space="preserve">Исход  </w:t>
            </w:r>
            <w:r>
              <w:rPr>
                <w:b/>
                <w:bCs/>
              </w:rPr>
              <w:t>НР</w:t>
            </w:r>
            <w:r w:rsidRPr="006C161A">
              <w:rPr>
                <w:b/>
                <w:bCs/>
              </w:rPr>
              <w:t>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Май </w:t>
            </w:r>
            <w:r w:rsidRPr="006C161A">
              <w:rPr>
                <w:b/>
                <w:bCs/>
              </w:rPr>
              <w:t>2019 год</w:t>
            </w:r>
          </w:p>
        </w:tc>
      </w:tr>
      <w:tr w:rsidR="007226BF" w:rsidRPr="006C161A" w:rsidTr="004A77DB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jc w:val="center"/>
              <w:rPr>
                <w:b/>
                <w:bCs/>
              </w:rPr>
            </w:pPr>
            <w:proofErr w:type="spellStart"/>
            <w:r w:rsidRPr="006C161A">
              <w:rPr>
                <w:b/>
                <w:bCs/>
              </w:rPr>
              <w:t>абс</w:t>
            </w:r>
            <w:proofErr w:type="gramStart"/>
            <w:r w:rsidRPr="006C161A">
              <w:rPr>
                <w:b/>
                <w:bCs/>
              </w:rPr>
              <w:t>.ч</w:t>
            </w:r>
            <w:proofErr w:type="gramEnd"/>
            <w:r w:rsidRPr="006C161A">
              <w:rPr>
                <w:b/>
                <w:bCs/>
              </w:rPr>
              <w:t>исло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jc w:val="center"/>
              <w:rPr>
                <w:b/>
                <w:bCs/>
              </w:rPr>
            </w:pPr>
            <w:r w:rsidRPr="006C161A">
              <w:rPr>
                <w:b/>
                <w:bCs/>
              </w:rPr>
              <w:t>%</w:t>
            </w:r>
          </w:p>
        </w:tc>
      </w:tr>
      <w:tr w:rsidR="007226BF" w:rsidRPr="006C161A" w:rsidTr="004A77DB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C161A">
              <w:t xml:space="preserve">Выздоровление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23,4</w:t>
            </w:r>
            <w:r w:rsidRPr="00CA1E16">
              <w:rPr>
                <w:b/>
                <w:bCs/>
              </w:rPr>
              <w:t>%</w:t>
            </w:r>
          </w:p>
        </w:tc>
      </w:tr>
      <w:tr w:rsidR="007226BF" w:rsidRPr="006C161A" w:rsidTr="004A77DB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>
              <w:t>Улучшение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Default="007226BF" w:rsidP="004A77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26,2</w:t>
            </w:r>
            <w:r w:rsidRPr="00CA1E16">
              <w:rPr>
                <w:b/>
                <w:bCs/>
              </w:rPr>
              <w:t>%</w:t>
            </w:r>
          </w:p>
        </w:tc>
      </w:tr>
      <w:tr w:rsidR="007226BF" w:rsidRPr="006C161A" w:rsidTr="004A77DB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C161A">
              <w:t xml:space="preserve">Госпитализация/удлинение срока госпитализации развития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1,4</w:t>
            </w:r>
            <w:r w:rsidRPr="00CA1E16">
              <w:rPr>
                <w:b/>
                <w:bCs/>
              </w:rPr>
              <w:t>%</w:t>
            </w:r>
          </w:p>
        </w:tc>
      </w:tr>
      <w:tr w:rsidR="007226BF" w:rsidRPr="006C161A" w:rsidTr="004A77DB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C161A">
              <w:t xml:space="preserve">Продолжающееся побочное действие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11,7</w:t>
            </w:r>
            <w:r w:rsidRPr="00CA1E16">
              <w:rPr>
                <w:b/>
                <w:bCs/>
              </w:rPr>
              <w:t>%</w:t>
            </w:r>
          </w:p>
        </w:tc>
      </w:tr>
      <w:tr w:rsidR="007226BF" w:rsidRPr="006C161A" w:rsidTr="004A77DB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 xml:space="preserve">- в </w:t>
            </w:r>
            <w:proofErr w:type="spellStart"/>
            <w:r w:rsidRPr="006C161A">
              <w:t>т.ч</w:t>
            </w:r>
            <w:proofErr w:type="spellEnd"/>
            <w:r w:rsidRPr="006C161A">
              <w:t>. вакцины 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04BB6" w:rsidRDefault="007226BF" w:rsidP="004A77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04BB6" w:rsidRDefault="007226BF" w:rsidP="004A77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226BF" w:rsidRPr="006C161A" w:rsidTr="004A77DB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C161A">
              <w:t xml:space="preserve">Стойкая или выраженная нетрудоспособность/инвалидность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226BF" w:rsidRPr="006C161A" w:rsidTr="004A77DB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C161A">
              <w:t>Угроза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715A">
              <w:rPr>
                <w:b/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3,7</w:t>
            </w:r>
            <w:r w:rsidRPr="00CA1E16">
              <w:rPr>
                <w:b/>
                <w:bCs/>
              </w:rPr>
              <w:t>%</w:t>
            </w:r>
          </w:p>
        </w:tc>
      </w:tr>
      <w:tr w:rsidR="007226BF" w:rsidRPr="006C161A" w:rsidTr="004A77DB">
        <w:trPr>
          <w:trHeight w:val="34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>Летальный исход: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4D715A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715A">
              <w:rPr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0,9</w:t>
            </w:r>
            <w:r w:rsidRPr="00CA1E16">
              <w:rPr>
                <w:b/>
                <w:bCs/>
              </w:rPr>
              <w:t>%</w:t>
            </w:r>
          </w:p>
        </w:tc>
      </w:tr>
      <w:tr w:rsidR="007226BF" w:rsidRPr="006C161A" w:rsidTr="004A77DB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>- от основного заболевания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06CE7" w:rsidRDefault="007226BF" w:rsidP="004A77DB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04BB6" w:rsidRDefault="007226BF" w:rsidP="004A77DB">
            <w:pPr>
              <w:autoSpaceDE w:val="0"/>
              <w:autoSpaceDN w:val="0"/>
              <w:adjustRightInd w:val="0"/>
              <w:jc w:val="center"/>
            </w:pPr>
          </w:p>
        </w:tc>
      </w:tr>
      <w:tr w:rsidR="007226BF" w:rsidRPr="006C161A" w:rsidTr="004A77DB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>- в результате применения ЛС, где ПД ожидаемо и описано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226BF" w:rsidRPr="006C161A" w:rsidTr="004A77DB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>- от врожденной патологии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226BF" w:rsidRPr="006C161A" w:rsidTr="004A77DB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>- в результате применения ЛС</w:t>
            </w:r>
            <w:r>
              <w:t xml:space="preserve"> </w:t>
            </w:r>
            <w:r w:rsidRPr="006C161A">
              <w:t xml:space="preserve"> не по показаниям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226BF" w:rsidRPr="006C161A" w:rsidTr="004A77DB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 xml:space="preserve">- в результате применения не в соответствии с инструкцией     </w:t>
            </w:r>
          </w:p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>по применению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226BF" w:rsidRPr="006C161A" w:rsidTr="004A77DB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 xml:space="preserve">-не </w:t>
            </w:r>
            <w:proofErr w:type="gramStart"/>
            <w:r w:rsidRPr="006C161A">
              <w:t>связан</w:t>
            </w:r>
            <w:proofErr w:type="gramEnd"/>
            <w:r w:rsidRPr="006C161A">
              <w:t xml:space="preserve"> с применением 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226BF" w:rsidRPr="006C161A" w:rsidTr="004A77DB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>-  в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23021B" w:rsidRDefault="007226BF" w:rsidP="004A77DB">
            <w:pPr>
              <w:autoSpaceDE w:val="0"/>
              <w:autoSpaceDN w:val="0"/>
              <w:adjustRightInd w:val="0"/>
              <w:jc w:val="center"/>
            </w:pPr>
            <w:r>
              <w:t>2,3</w:t>
            </w:r>
            <w:r w:rsidRPr="0023021B">
              <w:t>%</w:t>
            </w:r>
          </w:p>
        </w:tc>
      </w:tr>
      <w:tr w:rsidR="007226BF" w:rsidRPr="006C161A" w:rsidTr="004A77DB">
        <w:trPr>
          <w:trHeight w:val="36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>Недостаточная эффективность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1,8</w:t>
            </w:r>
            <w:r w:rsidRPr="00CA1E16">
              <w:rPr>
                <w:b/>
                <w:bCs/>
              </w:rPr>
              <w:t>%</w:t>
            </w:r>
          </w:p>
        </w:tc>
      </w:tr>
      <w:tr w:rsidR="007226BF" w:rsidRPr="006C161A" w:rsidTr="004A77DB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 xml:space="preserve">- в результате </w:t>
            </w:r>
            <w:proofErr w:type="gramStart"/>
            <w:r w:rsidRPr="006C161A">
              <w:t>некачественного</w:t>
            </w:r>
            <w:proofErr w:type="gramEnd"/>
            <w:r w:rsidRPr="006C161A">
              <w:t xml:space="preserve"> 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226BF" w:rsidRPr="006C161A" w:rsidTr="004A77DB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>- неправильной постановки диагноза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226BF" w:rsidRPr="006C161A" w:rsidTr="004A77DB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>- применением ЛС вне ИМП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23021B" w:rsidRDefault="007226BF" w:rsidP="004A77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23021B" w:rsidRDefault="007226BF" w:rsidP="004A77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226BF" w:rsidRPr="006C161A" w:rsidTr="004A77DB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>-необходимостью внесения изменений в ИМП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226BF" w:rsidRPr="006C161A" w:rsidTr="004A77DB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>-прогрессирования основного заболевания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226BF" w:rsidRPr="006C161A" w:rsidTr="004A77DB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>-необоснованность жалобы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226BF" w:rsidRPr="006C161A" w:rsidTr="004A77DB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proofErr w:type="spellStart"/>
            <w:r>
              <w:t>невалидная</w:t>
            </w:r>
            <w:proofErr w:type="spellEnd"/>
            <w:r>
              <w:t xml:space="preserve"> карта-сообщение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17,3</w:t>
            </w:r>
            <w:r w:rsidRPr="00CA1E16">
              <w:rPr>
                <w:b/>
                <w:bCs/>
              </w:rPr>
              <w:t>%</w:t>
            </w:r>
          </w:p>
        </w:tc>
      </w:tr>
      <w:tr w:rsidR="007226BF" w:rsidRPr="006C161A" w:rsidTr="004A77DB">
        <w:trPr>
          <w:trHeight w:val="1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C161A">
              <w:t xml:space="preserve">Иной (отмена препарата и лекарственная терапия)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226BF" w:rsidRPr="006C161A" w:rsidTr="004A77DB">
        <w:trPr>
          <w:trHeight w:val="1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>Неизвестно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10,7</w:t>
            </w:r>
            <w:r w:rsidRPr="00CA1E16">
              <w:rPr>
                <w:b/>
                <w:bCs/>
              </w:rPr>
              <w:t>%</w:t>
            </w:r>
          </w:p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226BF" w:rsidRPr="006C161A" w:rsidTr="004A77DB">
        <w:trPr>
          <w:trHeight w:val="1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</w:pPr>
            <w:r w:rsidRPr="006C161A">
              <w:t>Не валидный из-за отсутствия доп.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CA1E16" w:rsidRDefault="007226BF" w:rsidP="004A77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226BF" w:rsidRPr="006C161A" w:rsidTr="004A77DB">
        <w:trPr>
          <w:trHeight w:val="51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226BF" w:rsidRPr="006C161A" w:rsidRDefault="007226BF" w:rsidP="004A77D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C161A">
              <w:rPr>
                <w:b/>
                <w:bCs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226BF" w:rsidRPr="006C161A" w:rsidRDefault="007226BF" w:rsidP="004A77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213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226BF" w:rsidRPr="006C161A" w:rsidRDefault="007226BF" w:rsidP="004A77DB">
            <w:pPr>
              <w:jc w:val="center"/>
              <w:rPr>
                <w:b/>
                <w:bCs/>
              </w:rPr>
            </w:pPr>
          </w:p>
        </w:tc>
      </w:tr>
    </w:tbl>
    <w:p w:rsidR="007226BF" w:rsidRDefault="007226BF" w:rsidP="007226BF">
      <w:pPr>
        <w:rPr>
          <w:color w:val="0C0000"/>
          <w:sz w:val="20"/>
          <w:szCs w:val="28"/>
          <w:lang w:val="kk-KZ"/>
        </w:rPr>
      </w:pPr>
    </w:p>
    <w:p w:rsidR="007226BF" w:rsidRPr="00A853D6" w:rsidRDefault="007226BF" w:rsidP="007226BF">
      <w:pPr>
        <w:jc w:val="center"/>
        <w:rPr>
          <w:b/>
          <w:color w:val="000000"/>
          <w:sz w:val="28"/>
          <w:szCs w:val="28"/>
        </w:rPr>
      </w:pPr>
      <w:r w:rsidRPr="00B06EEB">
        <w:rPr>
          <w:b/>
          <w:color w:val="000000"/>
          <w:sz w:val="28"/>
          <w:szCs w:val="28"/>
          <w:lang w:val="en-ZA"/>
        </w:rPr>
        <w:t>V</w:t>
      </w:r>
      <w:r w:rsidRPr="004F6E76">
        <w:rPr>
          <w:b/>
          <w:color w:val="000000"/>
          <w:sz w:val="28"/>
          <w:szCs w:val="28"/>
          <w:lang w:val="en-ZA"/>
        </w:rPr>
        <w:t>I</w:t>
      </w:r>
      <w:r w:rsidRPr="00B06EEB">
        <w:rPr>
          <w:b/>
          <w:color w:val="000000"/>
          <w:sz w:val="28"/>
          <w:szCs w:val="28"/>
          <w:lang w:val="en-ZA"/>
        </w:rPr>
        <w:t>I</w:t>
      </w:r>
      <w:r w:rsidRPr="00B06EEB">
        <w:rPr>
          <w:b/>
          <w:color w:val="000000"/>
          <w:sz w:val="28"/>
          <w:szCs w:val="28"/>
        </w:rPr>
        <w:t>. Случаи ПД ЛС, которые закончились летальным исходом</w:t>
      </w:r>
    </w:p>
    <w:p w:rsidR="007226BF" w:rsidRPr="002810AC" w:rsidRDefault="007226BF" w:rsidP="007226BF">
      <w:pPr>
        <w:rPr>
          <w:b/>
          <w:color w:val="000000"/>
          <w:sz w:val="28"/>
          <w:szCs w:val="28"/>
        </w:rPr>
      </w:pPr>
      <w:r w:rsidRPr="00B06EEB">
        <w:rPr>
          <w:b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129"/>
        <w:gridCol w:w="1110"/>
        <w:gridCol w:w="4301"/>
        <w:gridCol w:w="1932"/>
        <w:gridCol w:w="1407"/>
      </w:tblGrid>
      <w:tr w:rsidR="00F027BA" w:rsidRPr="000D7097" w:rsidTr="004A77DB">
        <w:tc>
          <w:tcPr>
            <w:tcW w:w="546" w:type="dxa"/>
            <w:shd w:val="clear" w:color="auto" w:fill="F2F2F2"/>
          </w:tcPr>
          <w:p w:rsidR="007226BF" w:rsidRPr="00A853D6" w:rsidRDefault="007226BF" w:rsidP="004A77DB">
            <w:pPr>
              <w:jc w:val="center"/>
              <w:rPr>
                <w:b/>
                <w:color w:val="000000"/>
              </w:rPr>
            </w:pPr>
            <w:r w:rsidRPr="00A853D6">
              <w:rPr>
                <w:b/>
                <w:color w:val="000000"/>
              </w:rPr>
              <w:t>№</w:t>
            </w:r>
          </w:p>
        </w:tc>
        <w:tc>
          <w:tcPr>
            <w:tcW w:w="1131" w:type="dxa"/>
            <w:shd w:val="clear" w:color="auto" w:fill="F2F2F2"/>
            <w:vAlign w:val="center"/>
          </w:tcPr>
          <w:p w:rsidR="007226BF" w:rsidRPr="000D7097" w:rsidRDefault="007226BF" w:rsidP="004A77DB">
            <w:pPr>
              <w:rPr>
                <w:b/>
                <w:color w:val="000000"/>
                <w:lang w:val="uk-UA"/>
              </w:rPr>
            </w:pPr>
            <w:proofErr w:type="spellStart"/>
            <w:r w:rsidRPr="000D7097">
              <w:rPr>
                <w:b/>
                <w:color w:val="000000"/>
                <w:lang w:val="uk-UA"/>
              </w:rPr>
              <w:t>Возраст</w:t>
            </w:r>
            <w:proofErr w:type="spellEnd"/>
          </w:p>
        </w:tc>
        <w:tc>
          <w:tcPr>
            <w:tcW w:w="1125" w:type="dxa"/>
            <w:shd w:val="clear" w:color="auto" w:fill="F2F2F2"/>
            <w:vAlign w:val="center"/>
          </w:tcPr>
          <w:p w:rsidR="007226BF" w:rsidRPr="000D7097" w:rsidRDefault="007226BF" w:rsidP="004A77DB">
            <w:pPr>
              <w:jc w:val="center"/>
              <w:rPr>
                <w:b/>
                <w:color w:val="000000"/>
                <w:lang w:val="uk-UA"/>
              </w:rPr>
            </w:pPr>
            <w:r w:rsidRPr="000D7097">
              <w:rPr>
                <w:b/>
                <w:color w:val="000000"/>
                <w:lang w:val="uk-UA"/>
              </w:rPr>
              <w:t>Пол</w:t>
            </w:r>
          </w:p>
        </w:tc>
        <w:tc>
          <w:tcPr>
            <w:tcW w:w="4381" w:type="dxa"/>
            <w:shd w:val="clear" w:color="auto" w:fill="F2F2F2"/>
            <w:vAlign w:val="center"/>
          </w:tcPr>
          <w:p w:rsidR="007226BF" w:rsidRPr="000D7097" w:rsidRDefault="007226BF" w:rsidP="004A77DB">
            <w:pPr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0D7097">
              <w:rPr>
                <w:b/>
                <w:color w:val="000000"/>
                <w:lang w:val="uk-UA"/>
              </w:rPr>
              <w:t>Подозреваемый</w:t>
            </w:r>
            <w:proofErr w:type="spellEnd"/>
            <w:r w:rsidRPr="000D7097">
              <w:rPr>
                <w:b/>
                <w:color w:val="000000"/>
                <w:lang w:val="uk-UA"/>
              </w:rPr>
              <w:t xml:space="preserve"> препарат</w:t>
            </w:r>
          </w:p>
        </w:tc>
        <w:tc>
          <w:tcPr>
            <w:tcW w:w="1289" w:type="dxa"/>
            <w:shd w:val="clear" w:color="auto" w:fill="F2F2F2"/>
          </w:tcPr>
          <w:p w:rsidR="007226BF" w:rsidRPr="000D7097" w:rsidRDefault="007226BF" w:rsidP="004A77DB">
            <w:pPr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0D7097">
              <w:rPr>
                <w:b/>
                <w:color w:val="000000"/>
                <w:lang w:val="uk-UA"/>
              </w:rPr>
              <w:t>Описание</w:t>
            </w:r>
            <w:proofErr w:type="spellEnd"/>
            <w:r w:rsidRPr="000D7097">
              <w:rPr>
                <w:b/>
                <w:color w:val="000000"/>
                <w:lang w:val="uk-UA"/>
              </w:rPr>
              <w:t xml:space="preserve"> ПР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7226BF" w:rsidRPr="000D7097" w:rsidRDefault="007226BF" w:rsidP="004A77DB">
            <w:pPr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0D7097">
              <w:rPr>
                <w:b/>
                <w:color w:val="000000"/>
                <w:lang w:val="uk-UA"/>
              </w:rPr>
              <w:t>Диагноз</w:t>
            </w:r>
            <w:proofErr w:type="spellEnd"/>
          </w:p>
        </w:tc>
      </w:tr>
      <w:tr w:rsidR="00F027BA" w:rsidRPr="00A774A1" w:rsidTr="004A77DB">
        <w:tc>
          <w:tcPr>
            <w:tcW w:w="546" w:type="dxa"/>
            <w:shd w:val="clear" w:color="auto" w:fill="auto"/>
          </w:tcPr>
          <w:p w:rsidR="007226BF" w:rsidRPr="00A853D6" w:rsidRDefault="007226BF" w:rsidP="004A77DB">
            <w:pPr>
              <w:rPr>
                <w:color w:val="000000"/>
              </w:rPr>
            </w:pPr>
            <w:r w:rsidRPr="00A853D6">
              <w:rPr>
                <w:color w:val="000000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7226BF" w:rsidRPr="00942DD0" w:rsidRDefault="007226BF" w:rsidP="004A77D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  <w:r w:rsidRPr="00A774A1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лет</w:t>
            </w:r>
          </w:p>
        </w:tc>
        <w:tc>
          <w:tcPr>
            <w:tcW w:w="1125" w:type="dxa"/>
            <w:shd w:val="clear" w:color="auto" w:fill="auto"/>
          </w:tcPr>
          <w:p w:rsidR="007226BF" w:rsidRPr="00942DD0" w:rsidRDefault="007226BF" w:rsidP="004A77D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жен</w:t>
            </w:r>
          </w:p>
        </w:tc>
        <w:tc>
          <w:tcPr>
            <w:tcW w:w="4381" w:type="dxa"/>
            <w:shd w:val="clear" w:color="auto" w:fill="auto"/>
          </w:tcPr>
          <w:p w:rsidR="007226BF" w:rsidRDefault="007226BF" w:rsidP="004A77DB">
            <w:pPr>
              <w:rPr>
                <w:color w:val="000000"/>
                <w:lang w:val="kk-KZ"/>
              </w:rPr>
            </w:pPr>
            <w:r w:rsidRPr="00942DD0">
              <w:rPr>
                <w:color w:val="000000"/>
              </w:rPr>
              <w:t xml:space="preserve">РК-ЛС-5№018634 </w:t>
            </w:r>
            <w:proofErr w:type="spellStart"/>
            <w:r w:rsidRPr="00942DD0">
              <w:rPr>
                <w:color w:val="000000"/>
              </w:rPr>
              <w:t>Изофлуран</w:t>
            </w:r>
            <w:proofErr w:type="spellEnd"/>
            <w:r w:rsidRPr="00942DD0">
              <w:rPr>
                <w:color w:val="000000"/>
              </w:rPr>
              <w:t xml:space="preserve">; </w:t>
            </w:r>
            <w:proofErr w:type="spellStart"/>
            <w:r w:rsidRPr="00942DD0">
              <w:rPr>
                <w:color w:val="000000"/>
              </w:rPr>
              <w:t>Пир</w:t>
            </w:r>
            <w:r>
              <w:rPr>
                <w:color w:val="000000"/>
              </w:rPr>
              <w:t>амал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Энтерпрайсес</w:t>
            </w:r>
            <w:proofErr w:type="spellEnd"/>
            <w:r>
              <w:rPr>
                <w:color w:val="000000"/>
              </w:rPr>
              <w:t xml:space="preserve"> Лимитед; И</w:t>
            </w:r>
            <w:r>
              <w:rPr>
                <w:color w:val="000000"/>
                <w:lang w:val="kk-KZ"/>
              </w:rPr>
              <w:t>ндия</w:t>
            </w:r>
          </w:p>
          <w:p w:rsidR="007226BF" w:rsidRPr="00942DD0" w:rsidRDefault="007226BF" w:rsidP="004A77DB">
            <w:pPr>
              <w:rPr>
                <w:color w:val="000000"/>
                <w:lang w:val="kk-KZ"/>
              </w:rPr>
            </w:pPr>
          </w:p>
        </w:tc>
        <w:tc>
          <w:tcPr>
            <w:tcW w:w="1289" w:type="dxa"/>
            <w:shd w:val="clear" w:color="auto" w:fill="auto"/>
          </w:tcPr>
          <w:p w:rsidR="007226BF" w:rsidRPr="00A774A1" w:rsidRDefault="00F027BA" w:rsidP="00F027BA">
            <w:pPr>
              <w:rPr>
                <w:color w:val="000000"/>
              </w:rPr>
            </w:pPr>
            <w:r>
              <w:rPr>
                <w:color w:val="000000"/>
              </w:rPr>
              <w:t>Злокачественная гипертермия</w:t>
            </w:r>
          </w:p>
        </w:tc>
        <w:tc>
          <w:tcPr>
            <w:tcW w:w="1417" w:type="dxa"/>
            <w:shd w:val="clear" w:color="auto" w:fill="auto"/>
          </w:tcPr>
          <w:p w:rsidR="007226BF" w:rsidRDefault="007226BF" w:rsidP="004A77DB">
            <w:pPr>
              <w:rPr>
                <w:color w:val="000000"/>
              </w:rPr>
            </w:pPr>
            <w:r w:rsidRPr="00942DD0">
              <w:rPr>
                <w:color w:val="000000"/>
              </w:rPr>
              <w:t>M41.2</w:t>
            </w:r>
          </w:p>
          <w:p w:rsidR="007226BF" w:rsidRPr="00A853D6" w:rsidRDefault="007226BF" w:rsidP="004A77DB"/>
        </w:tc>
      </w:tr>
      <w:tr w:rsidR="00F027BA" w:rsidRPr="00A774A1" w:rsidTr="004A77DB">
        <w:tc>
          <w:tcPr>
            <w:tcW w:w="546" w:type="dxa"/>
            <w:shd w:val="clear" w:color="auto" w:fill="auto"/>
          </w:tcPr>
          <w:p w:rsidR="007226BF" w:rsidRPr="00A774A1" w:rsidRDefault="007226BF" w:rsidP="004A77DB">
            <w:pPr>
              <w:rPr>
                <w:color w:val="000000"/>
              </w:rPr>
            </w:pPr>
            <w:r w:rsidRPr="00A774A1">
              <w:rPr>
                <w:color w:val="000000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7226BF" w:rsidRPr="00A774A1" w:rsidRDefault="007226BF" w:rsidP="004A77DB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31</w:t>
            </w:r>
            <w:r w:rsidRPr="00A774A1">
              <w:rPr>
                <w:color w:val="000000"/>
              </w:rPr>
              <w:t xml:space="preserve"> лет</w:t>
            </w:r>
          </w:p>
        </w:tc>
        <w:tc>
          <w:tcPr>
            <w:tcW w:w="1125" w:type="dxa"/>
            <w:shd w:val="clear" w:color="auto" w:fill="auto"/>
          </w:tcPr>
          <w:p w:rsidR="007226BF" w:rsidRPr="00A774A1" w:rsidRDefault="007226BF" w:rsidP="004A77DB">
            <w:pPr>
              <w:rPr>
                <w:color w:val="000000"/>
              </w:rPr>
            </w:pPr>
            <w:r w:rsidRPr="00A774A1">
              <w:rPr>
                <w:color w:val="000000"/>
              </w:rPr>
              <w:t>жен</w:t>
            </w:r>
          </w:p>
        </w:tc>
        <w:tc>
          <w:tcPr>
            <w:tcW w:w="4381" w:type="dxa"/>
            <w:shd w:val="clear" w:color="auto" w:fill="auto"/>
          </w:tcPr>
          <w:p w:rsidR="007226BF" w:rsidRPr="00A774A1" w:rsidRDefault="007226BF" w:rsidP="004A77DB">
            <w:pPr>
              <w:rPr>
                <w:color w:val="000000"/>
              </w:rPr>
            </w:pPr>
            <w:r w:rsidRPr="004C24FD">
              <w:rPr>
                <w:color w:val="000000"/>
              </w:rPr>
              <w:t>9 месяцев - Фолиевая к-та таблетки</w:t>
            </w:r>
          </w:p>
        </w:tc>
        <w:tc>
          <w:tcPr>
            <w:tcW w:w="1289" w:type="dxa"/>
            <w:shd w:val="clear" w:color="auto" w:fill="auto"/>
          </w:tcPr>
          <w:p w:rsidR="007226BF" w:rsidRPr="00A774A1" w:rsidRDefault="00F027BA" w:rsidP="00F027BA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Не известно</w:t>
            </w:r>
          </w:p>
        </w:tc>
        <w:tc>
          <w:tcPr>
            <w:tcW w:w="1417" w:type="dxa"/>
            <w:shd w:val="clear" w:color="auto" w:fill="auto"/>
          </w:tcPr>
          <w:p w:rsidR="007226BF" w:rsidRPr="00A774A1" w:rsidRDefault="007226BF" w:rsidP="004A77DB">
            <w:pPr>
              <w:rPr>
                <w:color w:val="000000"/>
              </w:rPr>
            </w:pPr>
            <w:r w:rsidRPr="00A774A1">
              <w:rPr>
                <w:color w:val="000000"/>
              </w:rPr>
              <w:tab/>
            </w:r>
          </w:p>
        </w:tc>
      </w:tr>
    </w:tbl>
    <w:p w:rsidR="007226BF" w:rsidRPr="00A774A1" w:rsidRDefault="007226BF" w:rsidP="007226BF">
      <w:pPr>
        <w:rPr>
          <w:color w:val="000000"/>
          <w:sz w:val="28"/>
          <w:szCs w:val="28"/>
        </w:rPr>
      </w:pPr>
    </w:p>
    <w:p w:rsidR="007226BF" w:rsidRDefault="007226BF" w:rsidP="007226BF">
      <w:pPr>
        <w:rPr>
          <w:lang w:val="kk-KZ"/>
        </w:rPr>
      </w:pPr>
    </w:p>
    <w:p w:rsidR="007226BF" w:rsidRDefault="007226BF" w:rsidP="007226BF">
      <w:pPr>
        <w:rPr>
          <w:lang w:val="kk-KZ"/>
        </w:rPr>
      </w:pPr>
    </w:p>
    <w:p w:rsidR="007226BF" w:rsidRDefault="007226BF" w:rsidP="007226BF">
      <w:pPr>
        <w:rPr>
          <w:lang w:val="kk-KZ"/>
        </w:rPr>
      </w:pPr>
    </w:p>
    <w:p w:rsidR="007226BF" w:rsidRDefault="007226BF" w:rsidP="007226BF">
      <w:pPr>
        <w:rPr>
          <w:lang w:val="kk-KZ"/>
        </w:rPr>
      </w:pPr>
    </w:p>
    <w:p w:rsidR="007226BF" w:rsidRPr="008F1456" w:rsidRDefault="007226BF" w:rsidP="007226BF">
      <w:pPr>
        <w:rPr>
          <w:lang w:val="kk-KZ"/>
        </w:rPr>
      </w:pPr>
    </w:p>
    <w:p w:rsidR="004872D6" w:rsidRPr="004872D6" w:rsidRDefault="004872D6" w:rsidP="0067105D">
      <w:pPr>
        <w:pStyle w:val="39"/>
        <w:keepNext/>
        <w:keepLines/>
        <w:shd w:val="clear" w:color="auto" w:fill="auto"/>
        <w:spacing w:after="193" w:line="240" w:lineRule="exact"/>
        <w:ind w:right="40"/>
        <w:rPr>
          <w:b/>
          <w:sz w:val="28"/>
          <w:szCs w:val="28"/>
        </w:rPr>
      </w:pPr>
    </w:p>
    <w:sectPr w:rsidR="004872D6" w:rsidRPr="004872D6" w:rsidSect="00774D75">
      <w:footerReference w:type="default" r:id="rId14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78B" w:rsidRDefault="0090678B" w:rsidP="00E12C85">
      <w:r>
        <w:separator/>
      </w:r>
    </w:p>
  </w:endnote>
  <w:endnote w:type="continuationSeparator" w:id="0">
    <w:p w:rsidR="0090678B" w:rsidRDefault="0090678B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4C" w:rsidRPr="00774D75" w:rsidRDefault="00CC6E4C">
    <w:pPr>
      <w:pStyle w:val="a5"/>
      <w:rPr>
        <w:sz w:val="20"/>
        <w:szCs w:val="20"/>
        <w:lang w:val="kk-KZ"/>
      </w:rPr>
    </w:pPr>
  </w:p>
  <w:p w:rsidR="00774D75" w:rsidRPr="0056194A" w:rsidRDefault="00774D75">
    <w:pPr>
      <w:pStyle w:val="a5"/>
      <w:rPr>
        <w:sz w:val="2"/>
        <w:szCs w:val="2"/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78B" w:rsidRDefault="0090678B" w:rsidP="00E12C85">
      <w:r>
        <w:separator/>
      </w:r>
    </w:p>
  </w:footnote>
  <w:footnote w:type="continuationSeparator" w:id="0">
    <w:p w:rsidR="0090678B" w:rsidRDefault="0090678B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200D8"/>
    <w:rsid w:val="000713BC"/>
    <w:rsid w:val="00083667"/>
    <w:rsid w:val="00085070"/>
    <w:rsid w:val="000858CA"/>
    <w:rsid w:val="000942CD"/>
    <w:rsid w:val="000A1729"/>
    <w:rsid w:val="000A3E50"/>
    <w:rsid w:val="000C662D"/>
    <w:rsid w:val="000E2709"/>
    <w:rsid w:val="00102F1A"/>
    <w:rsid w:val="00130ABB"/>
    <w:rsid w:val="001376B7"/>
    <w:rsid w:val="00142D92"/>
    <w:rsid w:val="00195A56"/>
    <w:rsid w:val="00250B45"/>
    <w:rsid w:val="00266323"/>
    <w:rsid w:val="002703B9"/>
    <w:rsid w:val="00276F44"/>
    <w:rsid w:val="00285CB8"/>
    <w:rsid w:val="002C2B2F"/>
    <w:rsid w:val="002C700B"/>
    <w:rsid w:val="00314864"/>
    <w:rsid w:val="00317EA9"/>
    <w:rsid w:val="00365223"/>
    <w:rsid w:val="003658ED"/>
    <w:rsid w:val="00397D96"/>
    <w:rsid w:val="003A6953"/>
    <w:rsid w:val="004351AF"/>
    <w:rsid w:val="004554D4"/>
    <w:rsid w:val="004648FE"/>
    <w:rsid w:val="00466D1B"/>
    <w:rsid w:val="004872D6"/>
    <w:rsid w:val="004A09DA"/>
    <w:rsid w:val="004E0D6A"/>
    <w:rsid w:val="004E1947"/>
    <w:rsid w:val="004E1CBE"/>
    <w:rsid w:val="004F37A0"/>
    <w:rsid w:val="004F6E89"/>
    <w:rsid w:val="004F7145"/>
    <w:rsid w:val="00503CEB"/>
    <w:rsid w:val="00527C75"/>
    <w:rsid w:val="0056194A"/>
    <w:rsid w:val="00566DEC"/>
    <w:rsid w:val="005871B7"/>
    <w:rsid w:val="00597B7F"/>
    <w:rsid w:val="005B30FB"/>
    <w:rsid w:val="005B43B7"/>
    <w:rsid w:val="005E4648"/>
    <w:rsid w:val="005E4723"/>
    <w:rsid w:val="005F1A30"/>
    <w:rsid w:val="006141C4"/>
    <w:rsid w:val="00640424"/>
    <w:rsid w:val="0067105D"/>
    <w:rsid w:val="00677B27"/>
    <w:rsid w:val="006826A8"/>
    <w:rsid w:val="0069171E"/>
    <w:rsid w:val="0069209C"/>
    <w:rsid w:val="006A1FBD"/>
    <w:rsid w:val="006B1496"/>
    <w:rsid w:val="006B5425"/>
    <w:rsid w:val="006D3FD7"/>
    <w:rsid w:val="006E0D37"/>
    <w:rsid w:val="006E50EC"/>
    <w:rsid w:val="00706789"/>
    <w:rsid w:val="007226BF"/>
    <w:rsid w:val="00734243"/>
    <w:rsid w:val="00736CFA"/>
    <w:rsid w:val="00774D75"/>
    <w:rsid w:val="00780461"/>
    <w:rsid w:val="00780D2C"/>
    <w:rsid w:val="00786E46"/>
    <w:rsid w:val="0079237C"/>
    <w:rsid w:val="007D6EDD"/>
    <w:rsid w:val="00807302"/>
    <w:rsid w:val="00824CCA"/>
    <w:rsid w:val="00841389"/>
    <w:rsid w:val="00870176"/>
    <w:rsid w:val="008702CD"/>
    <w:rsid w:val="008752C0"/>
    <w:rsid w:val="00890EEF"/>
    <w:rsid w:val="008A0F00"/>
    <w:rsid w:val="008C0A83"/>
    <w:rsid w:val="008D3BD9"/>
    <w:rsid w:val="008E639E"/>
    <w:rsid w:val="008F763A"/>
    <w:rsid w:val="0090678B"/>
    <w:rsid w:val="00922888"/>
    <w:rsid w:val="00941C94"/>
    <w:rsid w:val="009428BD"/>
    <w:rsid w:val="00966425"/>
    <w:rsid w:val="00974799"/>
    <w:rsid w:val="0098525D"/>
    <w:rsid w:val="0098615A"/>
    <w:rsid w:val="00986525"/>
    <w:rsid w:val="00995009"/>
    <w:rsid w:val="009B5601"/>
    <w:rsid w:val="009F5611"/>
    <w:rsid w:val="00A06DDA"/>
    <w:rsid w:val="00A06FEF"/>
    <w:rsid w:val="00A37FEA"/>
    <w:rsid w:val="00A54E30"/>
    <w:rsid w:val="00A63531"/>
    <w:rsid w:val="00A81148"/>
    <w:rsid w:val="00A81A05"/>
    <w:rsid w:val="00A85409"/>
    <w:rsid w:val="00AD7FC2"/>
    <w:rsid w:val="00AF1997"/>
    <w:rsid w:val="00AF7D82"/>
    <w:rsid w:val="00B11EA9"/>
    <w:rsid w:val="00B21965"/>
    <w:rsid w:val="00B22FAF"/>
    <w:rsid w:val="00B53EA4"/>
    <w:rsid w:val="00B702D6"/>
    <w:rsid w:val="00B77DA7"/>
    <w:rsid w:val="00B957EB"/>
    <w:rsid w:val="00BA6601"/>
    <w:rsid w:val="00BE681A"/>
    <w:rsid w:val="00BE7D2B"/>
    <w:rsid w:val="00C10224"/>
    <w:rsid w:val="00C3074D"/>
    <w:rsid w:val="00C45F59"/>
    <w:rsid w:val="00C6403E"/>
    <w:rsid w:val="00C749F2"/>
    <w:rsid w:val="00CA168A"/>
    <w:rsid w:val="00CB5ABC"/>
    <w:rsid w:val="00CC6E4C"/>
    <w:rsid w:val="00D158B8"/>
    <w:rsid w:val="00D532DE"/>
    <w:rsid w:val="00D67785"/>
    <w:rsid w:val="00D72DBF"/>
    <w:rsid w:val="00D90673"/>
    <w:rsid w:val="00DB5784"/>
    <w:rsid w:val="00E07420"/>
    <w:rsid w:val="00E12C85"/>
    <w:rsid w:val="00E31DE4"/>
    <w:rsid w:val="00E326BA"/>
    <w:rsid w:val="00E32B0B"/>
    <w:rsid w:val="00E348FD"/>
    <w:rsid w:val="00E436B1"/>
    <w:rsid w:val="00E640C3"/>
    <w:rsid w:val="00E7552D"/>
    <w:rsid w:val="00E83454"/>
    <w:rsid w:val="00E8435F"/>
    <w:rsid w:val="00E9297C"/>
    <w:rsid w:val="00F027BA"/>
    <w:rsid w:val="00F05BAB"/>
    <w:rsid w:val="00F06DEF"/>
    <w:rsid w:val="00F315CA"/>
    <w:rsid w:val="00F37197"/>
    <w:rsid w:val="00F53E53"/>
    <w:rsid w:val="00F62F49"/>
    <w:rsid w:val="00F76F54"/>
    <w:rsid w:val="00F92809"/>
    <w:rsid w:val="00FB49F2"/>
    <w:rsid w:val="00FE18C1"/>
    <w:rsid w:val="00FE743F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2C85"/>
  </w:style>
  <w:style w:type="paragraph" w:styleId="a5">
    <w:name w:val="footer"/>
    <w:basedOn w:val="a"/>
    <w:link w:val="a6"/>
    <w:uiPriority w:val="99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26">
    <w:name w:val="Основной текст (2)_"/>
    <w:basedOn w:val="a0"/>
    <w:link w:val="27"/>
    <w:rsid w:val="007D6E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7D6E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f2">
    <w:name w:val="Основной текст_"/>
    <w:basedOn w:val="a0"/>
    <w:link w:val="14"/>
    <w:rsid w:val="007D6E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6">
    <w:name w:val="Основной текст (3)_"/>
    <w:basedOn w:val="a0"/>
    <w:link w:val="37"/>
    <w:rsid w:val="007D6E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7D6E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D6EDD"/>
    <w:pPr>
      <w:shd w:val="clear" w:color="auto" w:fill="FFFFFF"/>
      <w:spacing w:after="360" w:line="0" w:lineRule="atLeast"/>
      <w:ind w:hanging="360"/>
      <w:jc w:val="center"/>
    </w:pPr>
    <w:rPr>
      <w:sz w:val="23"/>
      <w:szCs w:val="23"/>
      <w:lang w:eastAsia="en-US"/>
    </w:rPr>
  </w:style>
  <w:style w:type="paragraph" w:customStyle="1" w:styleId="13">
    <w:name w:val="Заголовок №1"/>
    <w:basedOn w:val="a"/>
    <w:link w:val="12"/>
    <w:rsid w:val="007D6EDD"/>
    <w:pPr>
      <w:shd w:val="clear" w:color="auto" w:fill="FFFFFF"/>
      <w:spacing w:before="360" w:after="600" w:line="0" w:lineRule="atLeast"/>
      <w:outlineLvl w:val="0"/>
    </w:pPr>
    <w:rPr>
      <w:sz w:val="23"/>
      <w:szCs w:val="23"/>
      <w:lang w:eastAsia="en-US"/>
    </w:rPr>
  </w:style>
  <w:style w:type="paragraph" w:customStyle="1" w:styleId="14">
    <w:name w:val="Основной текст1"/>
    <w:basedOn w:val="a"/>
    <w:link w:val="aff2"/>
    <w:rsid w:val="007D6EDD"/>
    <w:pPr>
      <w:shd w:val="clear" w:color="auto" w:fill="FFFFFF"/>
      <w:spacing w:before="360" w:after="480" w:line="274" w:lineRule="exact"/>
      <w:ind w:firstLine="700"/>
      <w:jc w:val="both"/>
    </w:pPr>
    <w:rPr>
      <w:sz w:val="23"/>
      <w:szCs w:val="23"/>
      <w:lang w:eastAsia="en-US"/>
    </w:rPr>
  </w:style>
  <w:style w:type="paragraph" w:customStyle="1" w:styleId="37">
    <w:name w:val="Основной текст (3)"/>
    <w:basedOn w:val="a"/>
    <w:link w:val="36"/>
    <w:rsid w:val="007D6EDD"/>
    <w:pPr>
      <w:shd w:val="clear" w:color="auto" w:fill="FFFFFF"/>
      <w:spacing w:before="480" w:after="360" w:line="0" w:lineRule="atLeast"/>
      <w:ind w:hanging="360"/>
      <w:jc w:val="both"/>
    </w:pPr>
    <w:rPr>
      <w:sz w:val="23"/>
      <w:szCs w:val="23"/>
      <w:lang w:eastAsia="en-US"/>
    </w:rPr>
  </w:style>
  <w:style w:type="paragraph" w:customStyle="1" w:styleId="43">
    <w:name w:val="Основной текст (4)"/>
    <w:basedOn w:val="a"/>
    <w:link w:val="42"/>
    <w:rsid w:val="007D6EDD"/>
    <w:pPr>
      <w:shd w:val="clear" w:color="auto" w:fill="FFFFFF"/>
      <w:spacing w:before="540" w:line="317" w:lineRule="exact"/>
      <w:jc w:val="both"/>
    </w:pPr>
    <w:rPr>
      <w:sz w:val="23"/>
      <w:szCs w:val="23"/>
      <w:lang w:eastAsia="en-US"/>
    </w:rPr>
  </w:style>
  <w:style w:type="character" w:customStyle="1" w:styleId="38">
    <w:name w:val="Заголовок №3_"/>
    <w:basedOn w:val="a0"/>
    <w:link w:val="39"/>
    <w:rsid w:val="0078046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9">
    <w:name w:val="Заголовок №3"/>
    <w:basedOn w:val="a"/>
    <w:link w:val="38"/>
    <w:rsid w:val="00780461"/>
    <w:pPr>
      <w:shd w:val="clear" w:color="auto" w:fill="FFFFFF"/>
      <w:spacing w:after="300" w:line="0" w:lineRule="atLeast"/>
      <w:jc w:val="center"/>
      <w:outlineLvl w:val="2"/>
    </w:pPr>
    <w:rPr>
      <w:lang w:eastAsia="en-US"/>
    </w:rPr>
  </w:style>
  <w:style w:type="character" w:customStyle="1" w:styleId="aff3">
    <w:name w:val="Основной текст + Полужирный"/>
    <w:basedOn w:val="aff2"/>
    <w:rsid w:val="00C102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2C85"/>
  </w:style>
  <w:style w:type="paragraph" w:styleId="a5">
    <w:name w:val="footer"/>
    <w:basedOn w:val="a"/>
    <w:link w:val="a6"/>
    <w:uiPriority w:val="99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26">
    <w:name w:val="Основной текст (2)_"/>
    <w:basedOn w:val="a0"/>
    <w:link w:val="27"/>
    <w:rsid w:val="007D6E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7D6E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f2">
    <w:name w:val="Основной текст_"/>
    <w:basedOn w:val="a0"/>
    <w:link w:val="14"/>
    <w:rsid w:val="007D6E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6">
    <w:name w:val="Основной текст (3)_"/>
    <w:basedOn w:val="a0"/>
    <w:link w:val="37"/>
    <w:rsid w:val="007D6E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7D6E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D6EDD"/>
    <w:pPr>
      <w:shd w:val="clear" w:color="auto" w:fill="FFFFFF"/>
      <w:spacing w:after="360" w:line="0" w:lineRule="atLeast"/>
      <w:ind w:hanging="360"/>
      <w:jc w:val="center"/>
    </w:pPr>
    <w:rPr>
      <w:sz w:val="23"/>
      <w:szCs w:val="23"/>
      <w:lang w:eastAsia="en-US"/>
    </w:rPr>
  </w:style>
  <w:style w:type="paragraph" w:customStyle="1" w:styleId="13">
    <w:name w:val="Заголовок №1"/>
    <w:basedOn w:val="a"/>
    <w:link w:val="12"/>
    <w:rsid w:val="007D6EDD"/>
    <w:pPr>
      <w:shd w:val="clear" w:color="auto" w:fill="FFFFFF"/>
      <w:spacing w:before="360" w:after="600" w:line="0" w:lineRule="atLeast"/>
      <w:outlineLvl w:val="0"/>
    </w:pPr>
    <w:rPr>
      <w:sz w:val="23"/>
      <w:szCs w:val="23"/>
      <w:lang w:eastAsia="en-US"/>
    </w:rPr>
  </w:style>
  <w:style w:type="paragraph" w:customStyle="1" w:styleId="14">
    <w:name w:val="Основной текст1"/>
    <w:basedOn w:val="a"/>
    <w:link w:val="aff2"/>
    <w:rsid w:val="007D6EDD"/>
    <w:pPr>
      <w:shd w:val="clear" w:color="auto" w:fill="FFFFFF"/>
      <w:spacing w:before="360" w:after="480" w:line="274" w:lineRule="exact"/>
      <w:ind w:firstLine="700"/>
      <w:jc w:val="both"/>
    </w:pPr>
    <w:rPr>
      <w:sz w:val="23"/>
      <w:szCs w:val="23"/>
      <w:lang w:eastAsia="en-US"/>
    </w:rPr>
  </w:style>
  <w:style w:type="paragraph" w:customStyle="1" w:styleId="37">
    <w:name w:val="Основной текст (3)"/>
    <w:basedOn w:val="a"/>
    <w:link w:val="36"/>
    <w:rsid w:val="007D6EDD"/>
    <w:pPr>
      <w:shd w:val="clear" w:color="auto" w:fill="FFFFFF"/>
      <w:spacing w:before="480" w:after="360" w:line="0" w:lineRule="atLeast"/>
      <w:ind w:hanging="360"/>
      <w:jc w:val="both"/>
    </w:pPr>
    <w:rPr>
      <w:sz w:val="23"/>
      <w:szCs w:val="23"/>
      <w:lang w:eastAsia="en-US"/>
    </w:rPr>
  </w:style>
  <w:style w:type="paragraph" w:customStyle="1" w:styleId="43">
    <w:name w:val="Основной текст (4)"/>
    <w:basedOn w:val="a"/>
    <w:link w:val="42"/>
    <w:rsid w:val="007D6EDD"/>
    <w:pPr>
      <w:shd w:val="clear" w:color="auto" w:fill="FFFFFF"/>
      <w:spacing w:before="540" w:line="317" w:lineRule="exact"/>
      <w:jc w:val="both"/>
    </w:pPr>
    <w:rPr>
      <w:sz w:val="23"/>
      <w:szCs w:val="23"/>
      <w:lang w:eastAsia="en-US"/>
    </w:rPr>
  </w:style>
  <w:style w:type="character" w:customStyle="1" w:styleId="38">
    <w:name w:val="Заголовок №3_"/>
    <w:basedOn w:val="a0"/>
    <w:link w:val="39"/>
    <w:rsid w:val="0078046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9">
    <w:name w:val="Заголовок №3"/>
    <w:basedOn w:val="a"/>
    <w:link w:val="38"/>
    <w:rsid w:val="00780461"/>
    <w:pPr>
      <w:shd w:val="clear" w:color="auto" w:fill="FFFFFF"/>
      <w:spacing w:after="300" w:line="0" w:lineRule="atLeast"/>
      <w:jc w:val="center"/>
      <w:outlineLvl w:val="2"/>
    </w:pPr>
    <w:rPr>
      <w:lang w:eastAsia="en-US"/>
    </w:rPr>
  </w:style>
  <w:style w:type="character" w:customStyle="1" w:styleId="aff3">
    <w:name w:val="Основной текст + Полужирный"/>
    <w:basedOn w:val="aff2"/>
    <w:rsid w:val="00C102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stroscan.ru/handbook/121/670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stroscan.ru/handbook/121/541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troscan.ru/handbook/121/542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astroscan.ru/handbook/121/54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stroscan.ru/handbook/121/68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C2EAB-8359-4F04-A93D-801EF5D6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Нурхадыров Бакытжан Нурланович</cp:lastModifiedBy>
  <cp:revision>5</cp:revision>
  <cp:lastPrinted>2018-04-16T13:53:00Z</cp:lastPrinted>
  <dcterms:created xsi:type="dcterms:W3CDTF">2019-06-18T03:51:00Z</dcterms:created>
  <dcterms:modified xsi:type="dcterms:W3CDTF">2019-06-19T12:18:00Z</dcterms:modified>
</cp:coreProperties>
</file>